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7C809D" w14:textId="28A68DA2" w:rsidR="00197E25" w:rsidRPr="00DA132B" w:rsidRDefault="00000000" w:rsidP="00DA132B">
      <w:pPr>
        <w:widowControl w:val="0"/>
        <w:pBdr>
          <w:top w:val="nil"/>
          <w:left w:val="nil"/>
          <w:bottom w:val="nil"/>
          <w:right w:val="nil"/>
          <w:between w:val="nil"/>
        </w:pBdr>
        <w:spacing w:line="307" w:lineRule="auto"/>
        <w:ind w:right="4002"/>
        <w:rPr>
          <w:rFonts w:ascii="Calibri" w:eastAsia="Calibri" w:hAnsi="Calibri" w:cs="Calibri"/>
          <w:color w:val="FFFFFF"/>
          <w:sz w:val="72"/>
          <w:szCs w:val="72"/>
        </w:rPr>
      </w:pPr>
      <w:r>
        <w:rPr>
          <w:rFonts w:ascii="Calibri" w:eastAsia="Calibri" w:hAnsi="Calibri" w:cs="Calibri"/>
          <w:color w:val="2F5496"/>
          <w:sz w:val="31"/>
          <w:szCs w:val="31"/>
        </w:rPr>
        <w:t xml:space="preserve">Sumário </w:t>
      </w:r>
    </w:p>
    <w:p w14:paraId="085ECF92" w14:textId="77777777" w:rsidR="00197E25" w:rsidRDefault="00000000">
      <w:pPr>
        <w:widowControl w:val="0"/>
        <w:pBdr>
          <w:top w:val="nil"/>
          <w:left w:val="nil"/>
          <w:bottom w:val="nil"/>
          <w:right w:val="nil"/>
          <w:between w:val="nil"/>
        </w:pBdr>
        <w:spacing w:before="52" w:line="353" w:lineRule="auto"/>
        <w:ind w:left="6" w:right="790"/>
        <w:jc w:val="right"/>
        <w:rPr>
          <w:rFonts w:ascii="Calibri" w:eastAsia="Calibri" w:hAnsi="Calibri" w:cs="Calibri"/>
          <w:color w:val="000000"/>
        </w:rPr>
      </w:pPr>
      <w:r>
        <w:rPr>
          <w:rFonts w:ascii="Calibri" w:eastAsia="Calibri" w:hAnsi="Calibri" w:cs="Calibri"/>
          <w:color w:val="000000"/>
        </w:rPr>
        <w:t>1. Introdução................................................................................................................................... 3 2. Evolução Setores Censitários (Mapa temático) .......................................................................... 4 a. Cidade Duque de Caxias.......................................................................................................... 5 b. Japeri/RJ e Paracambi/RJ ........................................................................................................ 6 c. São José dos Campos/SP ......................................................................................................... 7 3. Evolução Setores Censitários (Mapa de calor)............................................................................ 9 a. Cidade Duque de Caxias........................................................................................................ 10 b. Japeri/RJ e Paracambi/RJ ...................................................................................................... 11 c. São José dos Campos/SP ....................................................................................................... 12 4. Alteração do Tipo do Setor........................................................................................................ 13 a. Cidade Duque de Caxias........................................................................................................ 13 b. Japeri/RJ e Paracambi/RJ ...................................................................................................... 14 c. São José dos Campos/SP ....................................................................................................... 15 5. Evolução da abertura de empresas........................................................................................... 16 a. Cidade Duque de Caxias........................................................................................................ 16 b. Japeri/RJ e Paracambi/RJ ...................................................................................................... 17 c. São José dos Campos/SP ....................................................................................................... 18 6. Score Abertura de Empresas Excluindo MEI ............................................................................. 19 a. Cidade Duque de Caxias........................................................................................................ 20 b. Japeri/RJ e Paracambi/RJ ...................................................................................................... 21 c. São José dos Campos/SP ....................................................................................................... 22 7. Vetores de Crescimento Empresarial........................................................................................ 23 a. Cidade Duque de Caxias........................................................................................................ 24 b. Japeri/RJ e Paracambi/RJ ...................................................................................................... 26 c. São José dos Campos/SP ....................................................................................................... 29 8. Conclusões................................................................................................................................. 31 9. Links importantes...................................................................................................................... 31</w:t>
      </w:r>
    </w:p>
    <w:p w14:paraId="384DC0EC" w14:textId="77777777" w:rsidR="00197E25" w:rsidRDefault="00000000">
      <w:pPr>
        <w:widowControl w:val="0"/>
        <w:pBdr>
          <w:top w:val="nil"/>
          <w:left w:val="nil"/>
          <w:bottom w:val="nil"/>
          <w:right w:val="nil"/>
          <w:between w:val="nil"/>
        </w:pBdr>
        <w:spacing w:line="240" w:lineRule="auto"/>
        <w:ind w:left="390"/>
        <w:rPr>
          <w:rFonts w:ascii="Calibri" w:eastAsia="Calibri" w:hAnsi="Calibri" w:cs="Calibri"/>
          <w:color w:val="2F5496"/>
          <w:sz w:val="31"/>
          <w:szCs w:val="31"/>
        </w:rPr>
      </w:pPr>
      <w:r>
        <w:rPr>
          <w:rFonts w:ascii="Calibri" w:eastAsia="Calibri" w:hAnsi="Calibri" w:cs="Calibri"/>
          <w:color w:val="2F5496"/>
          <w:sz w:val="31"/>
          <w:szCs w:val="31"/>
        </w:rPr>
        <w:t xml:space="preserve">1. Introdução </w:t>
      </w:r>
    </w:p>
    <w:p w14:paraId="19EEF002" w14:textId="77777777" w:rsidR="00197E25" w:rsidRDefault="00000000">
      <w:pPr>
        <w:widowControl w:val="0"/>
        <w:pBdr>
          <w:top w:val="nil"/>
          <w:left w:val="nil"/>
          <w:bottom w:val="nil"/>
          <w:right w:val="nil"/>
          <w:between w:val="nil"/>
        </w:pBdr>
        <w:spacing w:before="501" w:line="262" w:lineRule="auto"/>
        <w:ind w:left="5" w:right="733" w:firstLine="374"/>
        <w:jc w:val="both"/>
        <w:rPr>
          <w:rFonts w:ascii="Calibri" w:eastAsia="Calibri" w:hAnsi="Calibri" w:cs="Calibri"/>
          <w:color w:val="000000"/>
        </w:rPr>
      </w:pPr>
      <w:r>
        <w:rPr>
          <w:rFonts w:ascii="Calibri" w:eastAsia="Calibri" w:hAnsi="Calibri" w:cs="Calibri"/>
          <w:color w:val="000000"/>
        </w:rPr>
        <w:t xml:space="preserve">Este projeto tem como objetivo realizar uma análise do crescimento populacional e empresarial  em uma região que abriga o duto de gás operado pela empresa NTS Brasil. Para compreender a  fundo esse processo, este projeto empregará métodos de análise de dados, estatísticas,  </w:t>
      </w:r>
      <w:r>
        <w:rPr>
          <w:rFonts w:ascii="Calibri" w:eastAsia="Calibri" w:hAnsi="Calibri" w:cs="Calibri"/>
          <w:color w:val="000000"/>
        </w:rPr>
        <w:lastRenderedPageBreak/>
        <w:t xml:space="preserve">geolocalização e pesquisa socioeconômica para obter insights que possam contribuir para o  planejamento estratégico de desenvolvimento regional </w:t>
      </w:r>
    </w:p>
    <w:p w14:paraId="7E7A4122" w14:textId="77777777" w:rsidR="00197E25" w:rsidRDefault="00000000">
      <w:pPr>
        <w:widowControl w:val="0"/>
        <w:pBdr>
          <w:top w:val="nil"/>
          <w:left w:val="nil"/>
          <w:bottom w:val="nil"/>
          <w:right w:val="nil"/>
          <w:between w:val="nil"/>
        </w:pBdr>
        <w:spacing w:before="155" w:line="240" w:lineRule="auto"/>
        <w:ind w:left="1"/>
        <w:rPr>
          <w:rFonts w:ascii="Calibri" w:eastAsia="Calibri" w:hAnsi="Calibri" w:cs="Calibri"/>
          <w:color w:val="000000"/>
        </w:rPr>
      </w:pPr>
      <w:r>
        <w:rPr>
          <w:rFonts w:ascii="Calibri" w:eastAsia="Calibri" w:hAnsi="Calibri" w:cs="Calibri"/>
          <w:color w:val="000000"/>
        </w:rPr>
        <w:t xml:space="preserve">  </w:t>
      </w:r>
    </w:p>
    <w:p w14:paraId="3321AF56" w14:textId="77777777" w:rsidR="00197E25" w:rsidRDefault="00000000">
      <w:pPr>
        <w:widowControl w:val="0"/>
        <w:pBdr>
          <w:top w:val="nil"/>
          <w:left w:val="nil"/>
          <w:bottom w:val="nil"/>
          <w:right w:val="nil"/>
          <w:between w:val="nil"/>
        </w:pBdr>
        <w:spacing w:before="32" w:line="240" w:lineRule="auto"/>
        <w:ind w:left="1"/>
        <w:rPr>
          <w:rFonts w:ascii="Calibri" w:eastAsia="Calibri" w:hAnsi="Calibri" w:cs="Calibri"/>
          <w:color w:val="000000"/>
        </w:rPr>
      </w:pPr>
      <w:r>
        <w:rPr>
          <w:rFonts w:ascii="Calibri" w:eastAsia="Calibri" w:hAnsi="Calibri" w:cs="Calibri"/>
          <w:color w:val="000000"/>
        </w:rPr>
        <w:t xml:space="preserve">  </w:t>
      </w:r>
    </w:p>
    <w:p w14:paraId="2E5044FE" w14:textId="77777777" w:rsidR="00197E25" w:rsidRDefault="00000000">
      <w:pPr>
        <w:widowControl w:val="0"/>
        <w:pBdr>
          <w:top w:val="nil"/>
          <w:left w:val="nil"/>
          <w:bottom w:val="nil"/>
          <w:right w:val="nil"/>
          <w:between w:val="nil"/>
        </w:pBdr>
        <w:spacing w:before="31" w:line="240" w:lineRule="auto"/>
        <w:ind w:left="2881"/>
        <w:rPr>
          <w:rFonts w:ascii="Calibri" w:eastAsia="Calibri" w:hAnsi="Calibri" w:cs="Calibri"/>
          <w:color w:val="000000"/>
        </w:rPr>
      </w:pPr>
      <w:r>
        <w:rPr>
          <w:rFonts w:ascii="Calibri" w:eastAsia="Calibri" w:hAnsi="Calibri" w:cs="Calibri"/>
          <w:color w:val="000000"/>
        </w:rPr>
        <w:t xml:space="preserve"> </w:t>
      </w:r>
    </w:p>
    <w:p w14:paraId="58739A71" w14:textId="77777777" w:rsidR="00197E25" w:rsidRDefault="00000000">
      <w:pPr>
        <w:widowControl w:val="0"/>
        <w:pBdr>
          <w:top w:val="nil"/>
          <w:left w:val="nil"/>
          <w:bottom w:val="nil"/>
          <w:right w:val="nil"/>
          <w:between w:val="nil"/>
        </w:pBdr>
        <w:spacing w:line="240" w:lineRule="auto"/>
        <w:ind w:left="381"/>
        <w:rPr>
          <w:rFonts w:ascii="Calibri" w:eastAsia="Calibri" w:hAnsi="Calibri" w:cs="Calibri"/>
          <w:color w:val="2F5496"/>
          <w:sz w:val="31"/>
          <w:szCs w:val="31"/>
        </w:rPr>
      </w:pPr>
      <w:r>
        <w:rPr>
          <w:rFonts w:ascii="Calibri" w:eastAsia="Calibri" w:hAnsi="Calibri" w:cs="Calibri"/>
          <w:color w:val="2F5496"/>
          <w:sz w:val="31"/>
          <w:szCs w:val="31"/>
        </w:rPr>
        <w:t xml:space="preserve">2. Evolução Setores Censitários (Mapa temático) </w:t>
      </w:r>
    </w:p>
    <w:p w14:paraId="65F8B68B" w14:textId="77777777" w:rsidR="00197E25" w:rsidRDefault="00000000">
      <w:pPr>
        <w:widowControl w:val="0"/>
        <w:pBdr>
          <w:top w:val="nil"/>
          <w:left w:val="nil"/>
          <w:bottom w:val="nil"/>
          <w:right w:val="nil"/>
          <w:between w:val="nil"/>
        </w:pBdr>
        <w:spacing w:before="527" w:line="263" w:lineRule="auto"/>
        <w:ind w:left="4" w:right="731" w:firstLine="376"/>
        <w:jc w:val="both"/>
        <w:rPr>
          <w:rFonts w:ascii="Calibri" w:eastAsia="Calibri" w:hAnsi="Calibri" w:cs="Calibri"/>
          <w:color w:val="000000"/>
          <w:sz w:val="24"/>
          <w:szCs w:val="24"/>
        </w:rPr>
      </w:pPr>
      <w:r>
        <w:rPr>
          <w:rFonts w:ascii="Calibri" w:eastAsia="Calibri" w:hAnsi="Calibri" w:cs="Calibri"/>
          <w:color w:val="000000"/>
          <w:sz w:val="24"/>
          <w:szCs w:val="24"/>
        </w:rPr>
        <w:t>Mapa temático de cores (Choropleth Map</w:t>
      </w:r>
      <w:r>
        <w:rPr>
          <w:rFonts w:ascii="Calibri" w:eastAsia="Calibri" w:hAnsi="Calibri" w:cs="Calibri"/>
          <w:color w:val="000000"/>
          <w:sz w:val="26"/>
          <w:szCs w:val="26"/>
          <w:vertAlign w:val="superscript"/>
        </w:rPr>
        <w:t>1</w:t>
      </w:r>
      <w:r>
        <w:rPr>
          <w:rFonts w:ascii="Calibri" w:eastAsia="Calibri" w:hAnsi="Calibri" w:cs="Calibri"/>
          <w:color w:val="000000"/>
          <w:sz w:val="24"/>
          <w:szCs w:val="24"/>
        </w:rPr>
        <w:t xml:space="preserve">) desenvolvido sobre o mapa de Setores  Censitários utilizados no censo de 2010. Sobre o mapa de 2010 foi sobreposto o mapa do  censo 2022 e assim comparada a subdivisão dos setores. Cada setor censitário contém em  torno de 300 domicílios, assim a necessidade de subdivisão entre censos indica  adensamento. No mapa setores sem cor são setores que não foram subdivididos entre 2010  e 2022, quanto mais vermelho mais subdivisões aconteceram, ou seja, ouve um maior  adensamento. </w:t>
      </w:r>
    </w:p>
    <w:p w14:paraId="117FD601" w14:textId="77777777" w:rsidR="00197E25" w:rsidRDefault="00000000">
      <w:pPr>
        <w:widowControl w:val="0"/>
        <w:pBdr>
          <w:top w:val="nil"/>
          <w:left w:val="nil"/>
          <w:bottom w:val="nil"/>
          <w:right w:val="nil"/>
          <w:between w:val="nil"/>
        </w:pBdr>
        <w:spacing w:before="9669" w:line="240" w:lineRule="auto"/>
        <w:ind w:left="12"/>
        <w:rPr>
          <w:rFonts w:ascii="Calibri" w:eastAsia="Calibri" w:hAnsi="Calibri" w:cs="Calibri"/>
          <w:color w:val="000000"/>
          <w:sz w:val="19"/>
          <w:szCs w:val="19"/>
        </w:rPr>
      </w:pPr>
      <w:r>
        <w:rPr>
          <w:rFonts w:ascii="Calibri" w:eastAsia="Calibri" w:hAnsi="Calibri" w:cs="Calibri"/>
          <w:color w:val="000000"/>
          <w:sz w:val="21"/>
          <w:szCs w:val="21"/>
          <w:vertAlign w:val="superscript"/>
        </w:rPr>
        <w:lastRenderedPageBreak/>
        <w:t xml:space="preserve">1 </w:t>
      </w:r>
      <w:r>
        <w:rPr>
          <w:rFonts w:ascii="Calibri" w:eastAsia="Calibri" w:hAnsi="Calibri" w:cs="Calibri"/>
          <w:color w:val="000000"/>
          <w:sz w:val="19"/>
          <w:szCs w:val="19"/>
        </w:rPr>
        <w:t>Mapa onde áreas coloridas ou sombreadas representam a magnitude de um atributo.</w:t>
      </w:r>
    </w:p>
    <w:p w14:paraId="7041A03A" w14:textId="77777777" w:rsidR="00197E25" w:rsidRDefault="00000000">
      <w:pPr>
        <w:widowControl w:val="0"/>
        <w:pBdr>
          <w:top w:val="nil"/>
          <w:left w:val="nil"/>
          <w:bottom w:val="nil"/>
          <w:right w:val="nil"/>
          <w:between w:val="nil"/>
        </w:pBdr>
        <w:spacing w:line="240" w:lineRule="auto"/>
        <w:ind w:left="377"/>
        <w:rPr>
          <w:rFonts w:ascii="Calibri" w:eastAsia="Calibri" w:hAnsi="Calibri" w:cs="Calibri"/>
          <w:color w:val="2F5496"/>
          <w:sz w:val="25"/>
          <w:szCs w:val="25"/>
        </w:rPr>
      </w:pPr>
      <w:r>
        <w:rPr>
          <w:rFonts w:ascii="Calibri" w:eastAsia="Calibri" w:hAnsi="Calibri" w:cs="Calibri"/>
          <w:color w:val="2F5496"/>
          <w:sz w:val="31"/>
          <w:szCs w:val="31"/>
        </w:rPr>
        <w:t xml:space="preserve">a. </w:t>
      </w:r>
      <w:r>
        <w:rPr>
          <w:rFonts w:ascii="Calibri" w:eastAsia="Calibri" w:hAnsi="Calibri" w:cs="Calibri"/>
          <w:color w:val="2F5496"/>
          <w:sz w:val="25"/>
          <w:szCs w:val="25"/>
        </w:rPr>
        <w:t xml:space="preserve">Cidade Duque de Caxias </w:t>
      </w:r>
    </w:p>
    <w:p w14:paraId="20ACD64C" w14:textId="77777777" w:rsidR="00197E25" w:rsidRDefault="00000000">
      <w:pPr>
        <w:widowControl w:val="0"/>
        <w:pBdr>
          <w:top w:val="nil"/>
          <w:left w:val="nil"/>
          <w:bottom w:val="nil"/>
          <w:right w:val="nil"/>
          <w:between w:val="nil"/>
        </w:pBdr>
        <w:spacing w:before="515" w:line="203" w:lineRule="auto"/>
        <w:ind w:right="443"/>
        <w:jc w:val="center"/>
        <w:rPr>
          <w:rFonts w:ascii="Calibri" w:eastAsia="Calibri" w:hAnsi="Calibri" w:cs="Calibri"/>
          <w:i/>
          <w:color w:val="44546A"/>
          <w:sz w:val="18"/>
          <w:szCs w:val="18"/>
        </w:rPr>
      </w:pPr>
      <w:r>
        <w:rPr>
          <w:rFonts w:ascii="Calibri" w:eastAsia="Calibri" w:hAnsi="Calibri" w:cs="Calibri"/>
          <w:noProof/>
          <w:color w:val="2F5496"/>
          <w:sz w:val="25"/>
          <w:szCs w:val="25"/>
        </w:rPr>
        <w:drawing>
          <wp:inline distT="19050" distB="19050" distL="19050" distR="19050" wp14:anchorId="7CC09860" wp14:editId="03A28F51">
            <wp:extent cx="5828665" cy="5781167"/>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
                    <a:srcRect/>
                    <a:stretch>
                      <a:fillRect/>
                    </a:stretch>
                  </pic:blipFill>
                  <pic:spPr>
                    <a:xfrm>
                      <a:off x="0" y="0"/>
                      <a:ext cx="5828665" cy="5781167"/>
                    </a:xfrm>
                    <a:prstGeom prst="rect">
                      <a:avLst/>
                    </a:prstGeom>
                    <a:ln/>
                  </pic:spPr>
                </pic:pic>
              </a:graphicData>
            </a:graphic>
          </wp:inline>
        </w:drawing>
      </w:r>
      <w:r>
        <w:rPr>
          <w:rFonts w:ascii="Calibri" w:eastAsia="Calibri" w:hAnsi="Calibri" w:cs="Calibri"/>
          <w:i/>
          <w:color w:val="44546A"/>
          <w:sz w:val="18"/>
          <w:szCs w:val="18"/>
        </w:rPr>
        <w:t>Figura 1 Mapa de Duque de Caxias com mapa temático por cima</w:t>
      </w:r>
    </w:p>
    <w:p w14:paraId="21A5D397" w14:textId="77777777" w:rsidR="00197E25" w:rsidRDefault="00000000">
      <w:pPr>
        <w:widowControl w:val="0"/>
        <w:pBdr>
          <w:top w:val="nil"/>
          <w:left w:val="nil"/>
          <w:bottom w:val="nil"/>
          <w:right w:val="nil"/>
          <w:between w:val="nil"/>
        </w:pBdr>
        <w:spacing w:line="240" w:lineRule="auto"/>
        <w:ind w:left="387"/>
        <w:rPr>
          <w:rFonts w:ascii="Calibri" w:eastAsia="Calibri" w:hAnsi="Calibri" w:cs="Calibri"/>
          <w:color w:val="2F5496"/>
          <w:sz w:val="25"/>
          <w:szCs w:val="25"/>
        </w:rPr>
      </w:pPr>
      <w:r>
        <w:rPr>
          <w:rFonts w:ascii="Calibri" w:eastAsia="Calibri" w:hAnsi="Calibri" w:cs="Calibri"/>
          <w:color w:val="2F5496"/>
          <w:sz w:val="31"/>
          <w:szCs w:val="31"/>
        </w:rPr>
        <w:t xml:space="preserve">b. </w:t>
      </w:r>
      <w:r>
        <w:rPr>
          <w:rFonts w:ascii="Calibri" w:eastAsia="Calibri" w:hAnsi="Calibri" w:cs="Calibri"/>
          <w:color w:val="2F5496"/>
          <w:sz w:val="25"/>
          <w:szCs w:val="25"/>
        </w:rPr>
        <w:t xml:space="preserve">Japeri/RJ e Paracambi/RJ </w:t>
      </w:r>
    </w:p>
    <w:p w14:paraId="71B3013F" w14:textId="77777777" w:rsidR="00197E25" w:rsidRDefault="00000000">
      <w:pPr>
        <w:widowControl w:val="0"/>
        <w:pBdr>
          <w:top w:val="nil"/>
          <w:left w:val="nil"/>
          <w:bottom w:val="nil"/>
          <w:right w:val="nil"/>
          <w:between w:val="nil"/>
        </w:pBdr>
        <w:spacing w:before="568" w:line="205" w:lineRule="auto"/>
        <w:ind w:right="433"/>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0E60D465" wp14:editId="33C0E27C">
            <wp:extent cx="5835015" cy="413359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
                    <a:srcRect/>
                    <a:stretch>
                      <a:fillRect/>
                    </a:stretch>
                  </pic:blipFill>
                  <pic:spPr>
                    <a:xfrm>
                      <a:off x="0" y="0"/>
                      <a:ext cx="5835015" cy="4133595"/>
                    </a:xfrm>
                    <a:prstGeom prst="rect">
                      <a:avLst/>
                    </a:prstGeom>
                    <a:ln/>
                  </pic:spPr>
                </pic:pic>
              </a:graphicData>
            </a:graphic>
          </wp:inline>
        </w:drawing>
      </w:r>
      <w:r>
        <w:rPr>
          <w:rFonts w:ascii="Calibri" w:eastAsia="Calibri" w:hAnsi="Calibri" w:cs="Calibri"/>
          <w:i/>
          <w:color w:val="44546A"/>
          <w:sz w:val="18"/>
          <w:szCs w:val="18"/>
        </w:rPr>
        <w:t>Figura 2 Mapa de Paracambi/RJ (esquerda) e Japeri/RJ (direita) com mapa temático por cima</w:t>
      </w:r>
    </w:p>
    <w:p w14:paraId="7B43D355" w14:textId="77777777" w:rsidR="00197E25" w:rsidRDefault="00000000">
      <w:pPr>
        <w:widowControl w:val="0"/>
        <w:pBdr>
          <w:top w:val="nil"/>
          <w:left w:val="nil"/>
          <w:bottom w:val="nil"/>
          <w:right w:val="nil"/>
          <w:between w:val="nil"/>
        </w:pBdr>
        <w:spacing w:line="240" w:lineRule="auto"/>
        <w:ind w:left="376"/>
        <w:rPr>
          <w:rFonts w:ascii="Calibri" w:eastAsia="Calibri" w:hAnsi="Calibri" w:cs="Calibri"/>
          <w:color w:val="2F5496"/>
          <w:sz w:val="25"/>
          <w:szCs w:val="25"/>
        </w:rPr>
      </w:pPr>
      <w:r>
        <w:rPr>
          <w:rFonts w:ascii="Calibri" w:eastAsia="Calibri" w:hAnsi="Calibri" w:cs="Calibri"/>
          <w:color w:val="2F5496"/>
          <w:sz w:val="31"/>
          <w:szCs w:val="31"/>
        </w:rPr>
        <w:t xml:space="preserve">c. </w:t>
      </w:r>
      <w:r>
        <w:rPr>
          <w:rFonts w:ascii="Calibri" w:eastAsia="Calibri" w:hAnsi="Calibri" w:cs="Calibri"/>
          <w:color w:val="2F5496"/>
          <w:sz w:val="25"/>
          <w:szCs w:val="25"/>
        </w:rPr>
        <w:t xml:space="preserve">São José dos Campos/SP </w:t>
      </w:r>
    </w:p>
    <w:p w14:paraId="740F510C" w14:textId="77777777" w:rsidR="00197E25" w:rsidRDefault="00000000">
      <w:pPr>
        <w:widowControl w:val="0"/>
        <w:pBdr>
          <w:top w:val="nil"/>
          <w:left w:val="nil"/>
          <w:bottom w:val="nil"/>
          <w:right w:val="nil"/>
          <w:between w:val="nil"/>
        </w:pBdr>
        <w:spacing w:before="39" w:line="204" w:lineRule="auto"/>
        <w:ind w:right="784"/>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09BD86F1" wp14:editId="46EE8180">
            <wp:extent cx="5612130" cy="503745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5612130" cy="5037455"/>
                    </a:xfrm>
                    <a:prstGeom prst="rect">
                      <a:avLst/>
                    </a:prstGeom>
                    <a:ln/>
                  </pic:spPr>
                </pic:pic>
              </a:graphicData>
            </a:graphic>
          </wp:inline>
        </w:drawing>
      </w:r>
      <w:r>
        <w:rPr>
          <w:rFonts w:ascii="Calibri" w:eastAsia="Calibri" w:hAnsi="Calibri" w:cs="Calibri"/>
          <w:i/>
          <w:color w:val="44546A"/>
          <w:sz w:val="18"/>
          <w:szCs w:val="18"/>
        </w:rPr>
        <w:t>Figura 3 Mapa de São José dos Campos/SP com mapa temático por cima</w:t>
      </w:r>
    </w:p>
    <w:p w14:paraId="0AA52C3A" w14:textId="77777777" w:rsidR="00197E25" w:rsidRDefault="00000000">
      <w:pPr>
        <w:widowControl w:val="0"/>
        <w:pBdr>
          <w:top w:val="nil"/>
          <w:left w:val="nil"/>
          <w:bottom w:val="nil"/>
          <w:right w:val="nil"/>
          <w:between w:val="nil"/>
        </w:pBdr>
        <w:spacing w:line="208" w:lineRule="auto"/>
        <w:ind w:right="784"/>
        <w:jc w:val="center"/>
        <w:rPr>
          <w:rFonts w:ascii="Calibri" w:eastAsia="Calibri" w:hAnsi="Calibri" w:cs="Calibri"/>
          <w:i/>
          <w:color w:val="44546A"/>
          <w:sz w:val="18"/>
          <w:szCs w:val="18"/>
        </w:rPr>
      </w:pPr>
      <w:r>
        <w:rPr>
          <w:rFonts w:ascii="Calibri" w:eastAsia="Calibri" w:hAnsi="Calibri" w:cs="Calibri"/>
          <w:i/>
          <w:noProof/>
          <w:color w:val="44546A"/>
          <w:sz w:val="18"/>
          <w:szCs w:val="18"/>
        </w:rPr>
        <w:drawing>
          <wp:inline distT="19050" distB="19050" distL="19050" distR="19050" wp14:anchorId="46EADCF2" wp14:editId="3B2B1AC3">
            <wp:extent cx="5612130" cy="2653665"/>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5612130" cy="2653665"/>
                    </a:xfrm>
                    <a:prstGeom prst="rect">
                      <a:avLst/>
                    </a:prstGeom>
                    <a:ln/>
                  </pic:spPr>
                </pic:pic>
              </a:graphicData>
            </a:graphic>
          </wp:inline>
        </w:drawing>
      </w:r>
      <w:r>
        <w:rPr>
          <w:rFonts w:ascii="Calibri" w:eastAsia="Calibri" w:hAnsi="Calibri" w:cs="Calibri"/>
          <w:i/>
          <w:color w:val="44546A"/>
          <w:sz w:val="18"/>
          <w:szCs w:val="18"/>
        </w:rPr>
        <w:t xml:space="preserve">Figura 4 Mapa de São José dos Campos/SP com mapa temático por cima (zoom na área norte da cidade) </w:t>
      </w:r>
    </w:p>
    <w:p w14:paraId="7D9E7213" w14:textId="77777777" w:rsidR="00197E25" w:rsidRDefault="00000000">
      <w:pPr>
        <w:widowControl w:val="0"/>
        <w:pBdr>
          <w:top w:val="nil"/>
          <w:left w:val="nil"/>
          <w:bottom w:val="nil"/>
          <w:right w:val="nil"/>
          <w:between w:val="nil"/>
        </w:pBdr>
        <w:spacing w:before="100" w:line="207" w:lineRule="auto"/>
        <w:ind w:right="784"/>
        <w:jc w:val="center"/>
        <w:rPr>
          <w:rFonts w:ascii="Calibri" w:eastAsia="Calibri" w:hAnsi="Calibri" w:cs="Calibri"/>
          <w:i/>
          <w:color w:val="44546A"/>
          <w:sz w:val="18"/>
          <w:szCs w:val="18"/>
        </w:rPr>
      </w:pPr>
      <w:r>
        <w:rPr>
          <w:rFonts w:ascii="Calibri" w:eastAsia="Calibri" w:hAnsi="Calibri" w:cs="Calibri"/>
          <w:i/>
          <w:noProof/>
          <w:color w:val="44546A"/>
          <w:sz w:val="18"/>
          <w:szCs w:val="18"/>
        </w:rPr>
        <w:lastRenderedPageBreak/>
        <w:drawing>
          <wp:inline distT="19050" distB="19050" distL="19050" distR="19050" wp14:anchorId="7FAE856D" wp14:editId="65419796">
            <wp:extent cx="5612130" cy="303466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612130" cy="3034665"/>
                    </a:xfrm>
                    <a:prstGeom prst="rect">
                      <a:avLst/>
                    </a:prstGeom>
                    <a:ln/>
                  </pic:spPr>
                </pic:pic>
              </a:graphicData>
            </a:graphic>
          </wp:inline>
        </w:drawing>
      </w:r>
      <w:r>
        <w:rPr>
          <w:rFonts w:ascii="Calibri" w:eastAsia="Calibri" w:hAnsi="Calibri" w:cs="Calibri"/>
          <w:i/>
          <w:color w:val="44546A"/>
          <w:sz w:val="18"/>
          <w:szCs w:val="18"/>
        </w:rPr>
        <w:t>Figura 5 Mapa de São José dos Campos/SP com mapa temático por cima (zoom na área sul da cidade)</w:t>
      </w:r>
    </w:p>
    <w:p w14:paraId="428B4E45" w14:textId="77777777" w:rsidR="00197E25" w:rsidRDefault="00000000">
      <w:pPr>
        <w:widowControl w:val="0"/>
        <w:pBdr>
          <w:top w:val="nil"/>
          <w:left w:val="nil"/>
          <w:bottom w:val="nil"/>
          <w:right w:val="nil"/>
          <w:between w:val="nil"/>
        </w:pBdr>
        <w:spacing w:line="240" w:lineRule="auto"/>
        <w:ind w:left="378"/>
        <w:rPr>
          <w:rFonts w:ascii="Calibri" w:eastAsia="Calibri" w:hAnsi="Calibri" w:cs="Calibri"/>
          <w:color w:val="2F5496"/>
          <w:sz w:val="31"/>
          <w:szCs w:val="31"/>
        </w:rPr>
      </w:pPr>
      <w:r>
        <w:rPr>
          <w:rFonts w:ascii="Calibri" w:eastAsia="Calibri" w:hAnsi="Calibri" w:cs="Calibri"/>
          <w:color w:val="2F5496"/>
          <w:sz w:val="31"/>
          <w:szCs w:val="31"/>
        </w:rPr>
        <w:t xml:space="preserve">3. Evolução Setores Censitários (Mapa de calor) </w:t>
      </w:r>
    </w:p>
    <w:p w14:paraId="75468135" w14:textId="77777777" w:rsidR="00197E25" w:rsidRDefault="00000000">
      <w:pPr>
        <w:widowControl w:val="0"/>
        <w:pBdr>
          <w:top w:val="nil"/>
          <w:left w:val="nil"/>
          <w:bottom w:val="nil"/>
          <w:right w:val="nil"/>
          <w:between w:val="nil"/>
        </w:pBdr>
        <w:spacing w:before="501" w:line="262" w:lineRule="auto"/>
        <w:ind w:left="11" w:right="734" w:firstLine="360"/>
        <w:jc w:val="both"/>
        <w:rPr>
          <w:rFonts w:ascii="Calibri" w:eastAsia="Calibri" w:hAnsi="Calibri" w:cs="Calibri"/>
          <w:color w:val="000000"/>
        </w:rPr>
      </w:pPr>
      <w:r>
        <w:rPr>
          <w:rFonts w:ascii="Calibri" w:eastAsia="Calibri" w:hAnsi="Calibri" w:cs="Calibri"/>
          <w:color w:val="000000"/>
        </w:rPr>
        <w:t>O mapa de calor, também conhecido como "Heat Map</w:t>
      </w:r>
      <w:r>
        <w:rPr>
          <w:rFonts w:ascii="Calibri" w:eastAsia="Calibri" w:hAnsi="Calibri" w:cs="Calibri"/>
          <w:color w:val="000000"/>
          <w:sz w:val="23"/>
          <w:szCs w:val="23"/>
          <w:vertAlign w:val="superscript"/>
        </w:rPr>
        <w:t>2</w:t>
      </w:r>
      <w:r>
        <w:rPr>
          <w:rFonts w:ascii="Calibri" w:eastAsia="Calibri" w:hAnsi="Calibri" w:cs="Calibri"/>
          <w:color w:val="000000"/>
        </w:rPr>
        <w:t xml:space="preserve">", fornece uma representação visual,  através da graduação de cores de tons frios a quentes, das áreas que apresentaram maior densidade  populacional entre os anos de 2010 e 2022. Diferentemente do mapa temático anterior, ele é capaz  de revelar a concentração de múltiplas áreas de pequena extensão que estão localizadas em  proximidade umas das outras. </w:t>
      </w:r>
    </w:p>
    <w:p w14:paraId="2CD7CDC9" w14:textId="77777777" w:rsidR="00197E25" w:rsidRDefault="00000000">
      <w:pPr>
        <w:widowControl w:val="0"/>
        <w:pBdr>
          <w:top w:val="nil"/>
          <w:left w:val="nil"/>
          <w:bottom w:val="nil"/>
          <w:right w:val="nil"/>
          <w:between w:val="nil"/>
        </w:pBdr>
        <w:spacing w:before="10213" w:line="245" w:lineRule="auto"/>
        <w:ind w:left="10" w:right="1615" w:hanging="2"/>
        <w:rPr>
          <w:rFonts w:ascii="Calibri" w:eastAsia="Calibri" w:hAnsi="Calibri" w:cs="Calibri"/>
          <w:color w:val="000000"/>
          <w:sz w:val="19"/>
          <w:szCs w:val="19"/>
        </w:rPr>
      </w:pPr>
      <w:r>
        <w:rPr>
          <w:rFonts w:ascii="Calibri" w:eastAsia="Calibri" w:hAnsi="Calibri" w:cs="Calibri"/>
          <w:color w:val="000000"/>
          <w:sz w:val="21"/>
          <w:szCs w:val="21"/>
          <w:vertAlign w:val="superscript"/>
        </w:rPr>
        <w:lastRenderedPageBreak/>
        <w:t>2</w:t>
      </w:r>
      <w:r>
        <w:rPr>
          <w:rFonts w:ascii="Calibri" w:eastAsia="Calibri" w:hAnsi="Calibri" w:cs="Calibri"/>
          <w:color w:val="000000"/>
          <w:sz w:val="19"/>
          <w:szCs w:val="19"/>
        </w:rPr>
        <w:t>representação gráfica de dados que utiliza cores para indicar a densidade ou intensidade de uma  determinada variável em uma área geográfica</w:t>
      </w:r>
    </w:p>
    <w:p w14:paraId="6DFE517D" w14:textId="77777777" w:rsidR="00197E25" w:rsidRDefault="00000000">
      <w:pPr>
        <w:widowControl w:val="0"/>
        <w:pBdr>
          <w:top w:val="nil"/>
          <w:left w:val="nil"/>
          <w:bottom w:val="nil"/>
          <w:right w:val="nil"/>
          <w:between w:val="nil"/>
        </w:pBdr>
        <w:spacing w:line="240" w:lineRule="auto"/>
        <w:ind w:left="377"/>
        <w:rPr>
          <w:rFonts w:ascii="Calibri" w:eastAsia="Calibri" w:hAnsi="Calibri" w:cs="Calibri"/>
          <w:color w:val="2F5496"/>
          <w:sz w:val="25"/>
          <w:szCs w:val="25"/>
        </w:rPr>
      </w:pPr>
      <w:r>
        <w:rPr>
          <w:rFonts w:ascii="Calibri" w:eastAsia="Calibri" w:hAnsi="Calibri" w:cs="Calibri"/>
          <w:color w:val="2F5496"/>
          <w:sz w:val="31"/>
          <w:szCs w:val="31"/>
        </w:rPr>
        <w:t xml:space="preserve">a. </w:t>
      </w:r>
      <w:r>
        <w:rPr>
          <w:rFonts w:ascii="Calibri" w:eastAsia="Calibri" w:hAnsi="Calibri" w:cs="Calibri"/>
          <w:color w:val="2F5496"/>
          <w:sz w:val="25"/>
          <w:szCs w:val="25"/>
        </w:rPr>
        <w:t xml:space="preserve">Cidade Duque de Caxias </w:t>
      </w:r>
    </w:p>
    <w:p w14:paraId="50890E76" w14:textId="77777777" w:rsidR="00197E25" w:rsidRDefault="00000000">
      <w:pPr>
        <w:widowControl w:val="0"/>
        <w:pBdr>
          <w:top w:val="nil"/>
          <w:left w:val="nil"/>
          <w:bottom w:val="nil"/>
          <w:right w:val="nil"/>
          <w:between w:val="nil"/>
        </w:pBdr>
        <w:spacing w:before="489" w:line="203" w:lineRule="auto"/>
        <w:ind w:right="835"/>
        <w:jc w:val="center"/>
        <w:rPr>
          <w:rFonts w:ascii="Calibri" w:eastAsia="Calibri" w:hAnsi="Calibri" w:cs="Calibri"/>
          <w:i/>
          <w:color w:val="44546A"/>
          <w:sz w:val="18"/>
          <w:szCs w:val="18"/>
        </w:rPr>
      </w:pPr>
      <w:r>
        <w:rPr>
          <w:rFonts w:ascii="Calibri" w:eastAsia="Calibri" w:hAnsi="Calibri" w:cs="Calibri"/>
          <w:noProof/>
          <w:color w:val="2F5496"/>
          <w:sz w:val="25"/>
          <w:szCs w:val="25"/>
        </w:rPr>
        <w:drawing>
          <wp:inline distT="19050" distB="19050" distL="19050" distR="19050" wp14:anchorId="20615266" wp14:editId="50A2E507">
            <wp:extent cx="5579745" cy="5867146"/>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579745" cy="5867146"/>
                    </a:xfrm>
                    <a:prstGeom prst="rect">
                      <a:avLst/>
                    </a:prstGeom>
                    <a:ln/>
                  </pic:spPr>
                </pic:pic>
              </a:graphicData>
            </a:graphic>
          </wp:inline>
        </w:drawing>
      </w:r>
      <w:r>
        <w:rPr>
          <w:rFonts w:ascii="Calibri" w:eastAsia="Calibri" w:hAnsi="Calibri" w:cs="Calibri"/>
          <w:i/>
          <w:color w:val="44546A"/>
          <w:sz w:val="18"/>
          <w:szCs w:val="18"/>
        </w:rPr>
        <w:t>Figura 6 Mapa de Duque de Caxias com mapa de calor por cima</w:t>
      </w:r>
    </w:p>
    <w:p w14:paraId="34FCADFE" w14:textId="77777777" w:rsidR="00197E25" w:rsidRDefault="00000000">
      <w:pPr>
        <w:widowControl w:val="0"/>
        <w:pBdr>
          <w:top w:val="nil"/>
          <w:left w:val="nil"/>
          <w:bottom w:val="nil"/>
          <w:right w:val="nil"/>
          <w:between w:val="nil"/>
        </w:pBdr>
        <w:spacing w:line="240" w:lineRule="auto"/>
        <w:ind w:left="387"/>
        <w:rPr>
          <w:rFonts w:ascii="Calibri" w:eastAsia="Calibri" w:hAnsi="Calibri" w:cs="Calibri"/>
          <w:color w:val="2F5496"/>
          <w:sz w:val="25"/>
          <w:szCs w:val="25"/>
        </w:rPr>
      </w:pPr>
      <w:r>
        <w:rPr>
          <w:rFonts w:ascii="Calibri" w:eastAsia="Calibri" w:hAnsi="Calibri" w:cs="Calibri"/>
          <w:color w:val="2F5496"/>
          <w:sz w:val="31"/>
          <w:szCs w:val="31"/>
        </w:rPr>
        <w:t xml:space="preserve">b. </w:t>
      </w:r>
      <w:r>
        <w:rPr>
          <w:rFonts w:ascii="Calibri" w:eastAsia="Calibri" w:hAnsi="Calibri" w:cs="Calibri"/>
          <w:color w:val="2F5496"/>
          <w:sz w:val="25"/>
          <w:szCs w:val="25"/>
        </w:rPr>
        <w:t xml:space="preserve">Japeri/RJ e Paracambi/RJ </w:t>
      </w:r>
    </w:p>
    <w:p w14:paraId="5CABBD0B" w14:textId="77777777" w:rsidR="00197E25" w:rsidRDefault="00000000">
      <w:pPr>
        <w:widowControl w:val="0"/>
        <w:pBdr>
          <w:top w:val="nil"/>
          <w:left w:val="nil"/>
          <w:bottom w:val="nil"/>
          <w:right w:val="nil"/>
          <w:between w:val="nil"/>
        </w:pBdr>
        <w:spacing w:before="621" w:line="205" w:lineRule="auto"/>
        <w:ind w:right="674"/>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14390C72" wp14:editId="6B9F2F27">
            <wp:extent cx="5681980" cy="3942969"/>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681980" cy="3942969"/>
                    </a:xfrm>
                    <a:prstGeom prst="rect">
                      <a:avLst/>
                    </a:prstGeom>
                    <a:ln/>
                  </pic:spPr>
                </pic:pic>
              </a:graphicData>
            </a:graphic>
          </wp:inline>
        </w:drawing>
      </w:r>
      <w:r>
        <w:rPr>
          <w:rFonts w:ascii="Calibri" w:eastAsia="Calibri" w:hAnsi="Calibri" w:cs="Calibri"/>
          <w:i/>
          <w:color w:val="44546A"/>
          <w:sz w:val="18"/>
          <w:szCs w:val="18"/>
        </w:rPr>
        <w:t>Figura 7 Mapa de Paracambi/RJ (esquerda) e Japeri/RJ (direita) com mapa de calor por cima</w:t>
      </w:r>
    </w:p>
    <w:p w14:paraId="43802BAF" w14:textId="77777777" w:rsidR="00197E25" w:rsidRDefault="00000000">
      <w:pPr>
        <w:widowControl w:val="0"/>
        <w:pBdr>
          <w:top w:val="nil"/>
          <w:left w:val="nil"/>
          <w:bottom w:val="nil"/>
          <w:right w:val="nil"/>
          <w:between w:val="nil"/>
        </w:pBdr>
        <w:spacing w:line="240" w:lineRule="auto"/>
        <w:ind w:left="376"/>
        <w:rPr>
          <w:rFonts w:ascii="Calibri" w:eastAsia="Calibri" w:hAnsi="Calibri" w:cs="Calibri"/>
          <w:color w:val="2F5496"/>
          <w:sz w:val="25"/>
          <w:szCs w:val="25"/>
        </w:rPr>
      </w:pPr>
      <w:r>
        <w:rPr>
          <w:rFonts w:ascii="Calibri" w:eastAsia="Calibri" w:hAnsi="Calibri" w:cs="Calibri"/>
          <w:color w:val="2F5496"/>
          <w:sz w:val="31"/>
          <w:szCs w:val="31"/>
        </w:rPr>
        <w:t xml:space="preserve">c. </w:t>
      </w:r>
      <w:r>
        <w:rPr>
          <w:rFonts w:ascii="Calibri" w:eastAsia="Calibri" w:hAnsi="Calibri" w:cs="Calibri"/>
          <w:color w:val="2F5496"/>
          <w:sz w:val="25"/>
          <w:szCs w:val="25"/>
        </w:rPr>
        <w:t xml:space="preserve">São José dos Campos/SP </w:t>
      </w:r>
    </w:p>
    <w:p w14:paraId="2718A680" w14:textId="77777777" w:rsidR="00197E25" w:rsidRDefault="00000000">
      <w:pPr>
        <w:widowControl w:val="0"/>
        <w:pBdr>
          <w:top w:val="nil"/>
          <w:left w:val="nil"/>
          <w:bottom w:val="nil"/>
          <w:right w:val="nil"/>
          <w:between w:val="nil"/>
        </w:pBdr>
        <w:spacing w:before="39" w:line="204" w:lineRule="auto"/>
        <w:ind w:right="784"/>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54E0DEC8" wp14:editId="51CF82FC">
            <wp:extent cx="5612131" cy="537146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612131" cy="5371465"/>
                    </a:xfrm>
                    <a:prstGeom prst="rect">
                      <a:avLst/>
                    </a:prstGeom>
                    <a:ln/>
                  </pic:spPr>
                </pic:pic>
              </a:graphicData>
            </a:graphic>
          </wp:inline>
        </w:drawing>
      </w:r>
      <w:r>
        <w:rPr>
          <w:rFonts w:ascii="Calibri" w:eastAsia="Calibri" w:hAnsi="Calibri" w:cs="Calibri"/>
          <w:i/>
          <w:color w:val="44546A"/>
          <w:sz w:val="18"/>
          <w:szCs w:val="18"/>
        </w:rPr>
        <w:t>Figura 8 Mapa de São José dos Campos/SP com mapa de calor por cima</w:t>
      </w:r>
    </w:p>
    <w:p w14:paraId="77B852BD" w14:textId="77777777" w:rsidR="00197E25" w:rsidRDefault="00000000">
      <w:pPr>
        <w:widowControl w:val="0"/>
        <w:pBdr>
          <w:top w:val="nil"/>
          <w:left w:val="nil"/>
          <w:bottom w:val="nil"/>
          <w:right w:val="nil"/>
          <w:between w:val="nil"/>
        </w:pBdr>
        <w:spacing w:line="240" w:lineRule="auto"/>
        <w:ind w:left="369"/>
        <w:rPr>
          <w:rFonts w:ascii="Calibri" w:eastAsia="Calibri" w:hAnsi="Calibri" w:cs="Calibri"/>
          <w:color w:val="2F5496"/>
          <w:sz w:val="31"/>
          <w:szCs w:val="31"/>
        </w:rPr>
      </w:pPr>
      <w:r>
        <w:rPr>
          <w:rFonts w:ascii="Calibri" w:eastAsia="Calibri" w:hAnsi="Calibri" w:cs="Calibri"/>
          <w:color w:val="2F5496"/>
          <w:sz w:val="31"/>
          <w:szCs w:val="31"/>
        </w:rPr>
        <w:t xml:space="preserve">4. Alteração do Tipo do Setor </w:t>
      </w:r>
    </w:p>
    <w:p w14:paraId="754B1F7B" w14:textId="77777777" w:rsidR="00197E25" w:rsidRDefault="00000000">
      <w:pPr>
        <w:widowControl w:val="0"/>
        <w:pBdr>
          <w:top w:val="nil"/>
          <w:left w:val="nil"/>
          <w:bottom w:val="nil"/>
          <w:right w:val="nil"/>
          <w:between w:val="nil"/>
        </w:pBdr>
        <w:spacing w:before="501" w:line="262" w:lineRule="auto"/>
        <w:ind w:left="10" w:right="732" w:firstLine="716"/>
        <w:jc w:val="both"/>
        <w:rPr>
          <w:rFonts w:ascii="Calibri" w:eastAsia="Calibri" w:hAnsi="Calibri" w:cs="Calibri"/>
          <w:color w:val="000000"/>
        </w:rPr>
      </w:pPr>
      <w:r>
        <w:rPr>
          <w:rFonts w:ascii="Calibri" w:eastAsia="Calibri" w:hAnsi="Calibri" w:cs="Calibri"/>
          <w:color w:val="000000"/>
        </w:rPr>
        <w:t xml:space="preserve">Mapa temático de cores desenvolvido sobre uma visão de mudança do tipo de setor  censitário. Os setores censitários podem ser de vários tipos, os tipos principais são os setores  urbanos e os setores rurais. No senso de 2022 surgiram subdivisões nos tipos de setores. Esse mapa  apresenta através de uma escala de amarelo a vermelho os setores que mudaram seu status de  rural para urbano. Em vermelho escuro os setores que foram de rural para urbano de alta densidade,  as outras cores indicam setores que foram de rural para urbanos de menores densidades. </w:t>
      </w:r>
    </w:p>
    <w:p w14:paraId="5E03B794" w14:textId="77777777" w:rsidR="00197E25" w:rsidRDefault="00000000">
      <w:pPr>
        <w:widowControl w:val="0"/>
        <w:pBdr>
          <w:top w:val="nil"/>
          <w:left w:val="nil"/>
          <w:bottom w:val="nil"/>
          <w:right w:val="nil"/>
          <w:between w:val="nil"/>
        </w:pBdr>
        <w:spacing w:before="172" w:line="240" w:lineRule="auto"/>
        <w:ind w:left="377"/>
        <w:rPr>
          <w:rFonts w:ascii="Calibri" w:eastAsia="Calibri" w:hAnsi="Calibri" w:cs="Calibri"/>
          <w:color w:val="2F5496"/>
          <w:sz w:val="25"/>
          <w:szCs w:val="25"/>
        </w:rPr>
      </w:pPr>
      <w:r>
        <w:rPr>
          <w:rFonts w:ascii="Calibri" w:eastAsia="Calibri" w:hAnsi="Calibri" w:cs="Calibri"/>
          <w:color w:val="2F5496"/>
          <w:sz w:val="31"/>
          <w:szCs w:val="31"/>
        </w:rPr>
        <w:t xml:space="preserve">a. </w:t>
      </w:r>
      <w:r>
        <w:rPr>
          <w:rFonts w:ascii="Calibri" w:eastAsia="Calibri" w:hAnsi="Calibri" w:cs="Calibri"/>
          <w:color w:val="2F5496"/>
          <w:sz w:val="25"/>
          <w:szCs w:val="25"/>
        </w:rPr>
        <w:t xml:space="preserve">Cidade Duque de Caxias </w:t>
      </w:r>
    </w:p>
    <w:p w14:paraId="4FA69962" w14:textId="77777777" w:rsidR="00197E25" w:rsidRDefault="00000000">
      <w:pPr>
        <w:widowControl w:val="0"/>
        <w:pBdr>
          <w:top w:val="nil"/>
          <w:left w:val="nil"/>
          <w:bottom w:val="nil"/>
          <w:right w:val="nil"/>
          <w:between w:val="nil"/>
        </w:pBdr>
        <w:spacing w:before="487" w:line="204" w:lineRule="auto"/>
        <w:ind w:left="185" w:right="969"/>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20E0DFB5" wp14:editId="6DF2D447">
            <wp:extent cx="5377180" cy="53340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377180" cy="5334000"/>
                    </a:xfrm>
                    <a:prstGeom prst="rect">
                      <a:avLst/>
                    </a:prstGeom>
                    <a:ln/>
                  </pic:spPr>
                </pic:pic>
              </a:graphicData>
            </a:graphic>
          </wp:inline>
        </w:drawing>
      </w:r>
      <w:r>
        <w:rPr>
          <w:rFonts w:ascii="Calibri" w:eastAsia="Calibri" w:hAnsi="Calibri" w:cs="Calibri"/>
          <w:i/>
          <w:color w:val="44546A"/>
          <w:sz w:val="18"/>
          <w:szCs w:val="18"/>
        </w:rPr>
        <w:t>Figura 9 Mapa de Duque de Caxias com mapa temático por cima</w:t>
      </w:r>
    </w:p>
    <w:p w14:paraId="45571EAA" w14:textId="77777777" w:rsidR="00197E25" w:rsidRDefault="00000000">
      <w:pPr>
        <w:widowControl w:val="0"/>
        <w:pBdr>
          <w:top w:val="nil"/>
          <w:left w:val="nil"/>
          <w:bottom w:val="nil"/>
          <w:right w:val="nil"/>
          <w:between w:val="nil"/>
        </w:pBdr>
        <w:spacing w:line="240" w:lineRule="auto"/>
        <w:ind w:left="387"/>
        <w:rPr>
          <w:rFonts w:ascii="Calibri" w:eastAsia="Calibri" w:hAnsi="Calibri" w:cs="Calibri"/>
          <w:color w:val="2F5496"/>
          <w:sz w:val="25"/>
          <w:szCs w:val="25"/>
        </w:rPr>
      </w:pPr>
      <w:r>
        <w:rPr>
          <w:rFonts w:ascii="Calibri" w:eastAsia="Calibri" w:hAnsi="Calibri" w:cs="Calibri"/>
          <w:color w:val="2F5496"/>
          <w:sz w:val="31"/>
          <w:szCs w:val="31"/>
        </w:rPr>
        <w:t xml:space="preserve">b. </w:t>
      </w:r>
      <w:r>
        <w:rPr>
          <w:rFonts w:ascii="Calibri" w:eastAsia="Calibri" w:hAnsi="Calibri" w:cs="Calibri"/>
          <w:color w:val="2F5496"/>
          <w:sz w:val="25"/>
          <w:szCs w:val="25"/>
        </w:rPr>
        <w:t xml:space="preserve">Japeri/RJ e Paracambi/RJ </w:t>
      </w:r>
    </w:p>
    <w:p w14:paraId="3A404656" w14:textId="77777777" w:rsidR="00197E25" w:rsidRDefault="00000000">
      <w:pPr>
        <w:widowControl w:val="0"/>
        <w:pBdr>
          <w:top w:val="nil"/>
          <w:left w:val="nil"/>
          <w:bottom w:val="nil"/>
          <w:right w:val="nil"/>
          <w:between w:val="nil"/>
        </w:pBdr>
        <w:spacing w:before="489" w:line="205" w:lineRule="auto"/>
        <w:ind w:right="337"/>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17C6AA78" wp14:editId="3B868F0B">
            <wp:extent cx="5895975" cy="4047999"/>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895975" cy="4047999"/>
                    </a:xfrm>
                    <a:prstGeom prst="rect">
                      <a:avLst/>
                    </a:prstGeom>
                    <a:ln/>
                  </pic:spPr>
                </pic:pic>
              </a:graphicData>
            </a:graphic>
          </wp:inline>
        </w:drawing>
      </w:r>
      <w:r>
        <w:rPr>
          <w:rFonts w:ascii="Calibri" w:eastAsia="Calibri" w:hAnsi="Calibri" w:cs="Calibri"/>
          <w:i/>
          <w:color w:val="44546A"/>
          <w:sz w:val="18"/>
          <w:szCs w:val="18"/>
        </w:rPr>
        <w:t>Figura 10 Mapa de Paracambi/RJ (esquerda) e Japeri/RJ (direita) com mapa temático por cima</w:t>
      </w:r>
    </w:p>
    <w:p w14:paraId="4ED71E45" w14:textId="77777777" w:rsidR="00197E25" w:rsidRDefault="00000000">
      <w:pPr>
        <w:widowControl w:val="0"/>
        <w:pBdr>
          <w:top w:val="nil"/>
          <w:left w:val="nil"/>
          <w:bottom w:val="nil"/>
          <w:right w:val="nil"/>
          <w:between w:val="nil"/>
        </w:pBdr>
        <w:spacing w:line="240" w:lineRule="auto"/>
        <w:ind w:left="376"/>
        <w:rPr>
          <w:rFonts w:ascii="Calibri" w:eastAsia="Calibri" w:hAnsi="Calibri" w:cs="Calibri"/>
          <w:color w:val="2F5496"/>
          <w:sz w:val="25"/>
          <w:szCs w:val="25"/>
        </w:rPr>
      </w:pPr>
      <w:r>
        <w:rPr>
          <w:rFonts w:ascii="Calibri" w:eastAsia="Calibri" w:hAnsi="Calibri" w:cs="Calibri"/>
          <w:color w:val="2F5496"/>
          <w:sz w:val="31"/>
          <w:szCs w:val="31"/>
        </w:rPr>
        <w:t xml:space="preserve">c. </w:t>
      </w:r>
      <w:r>
        <w:rPr>
          <w:rFonts w:ascii="Calibri" w:eastAsia="Calibri" w:hAnsi="Calibri" w:cs="Calibri"/>
          <w:color w:val="2F5496"/>
          <w:sz w:val="25"/>
          <w:szCs w:val="25"/>
        </w:rPr>
        <w:t xml:space="preserve">São José dos Campos/SP </w:t>
      </w:r>
    </w:p>
    <w:p w14:paraId="2DB10C6B" w14:textId="77777777" w:rsidR="00197E25" w:rsidRDefault="00000000">
      <w:pPr>
        <w:widowControl w:val="0"/>
        <w:pBdr>
          <w:top w:val="nil"/>
          <w:left w:val="nil"/>
          <w:bottom w:val="nil"/>
          <w:right w:val="nil"/>
          <w:between w:val="nil"/>
        </w:pBdr>
        <w:spacing w:before="489" w:line="204" w:lineRule="auto"/>
        <w:ind w:right="784"/>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342A5D7B" wp14:editId="58511245">
            <wp:extent cx="5612130" cy="5400041"/>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612130" cy="5400041"/>
                    </a:xfrm>
                    <a:prstGeom prst="rect">
                      <a:avLst/>
                    </a:prstGeom>
                    <a:ln/>
                  </pic:spPr>
                </pic:pic>
              </a:graphicData>
            </a:graphic>
          </wp:inline>
        </w:drawing>
      </w:r>
      <w:r>
        <w:rPr>
          <w:rFonts w:ascii="Calibri" w:eastAsia="Calibri" w:hAnsi="Calibri" w:cs="Calibri"/>
          <w:i/>
          <w:color w:val="44546A"/>
          <w:sz w:val="18"/>
          <w:szCs w:val="18"/>
        </w:rPr>
        <w:t>Figura 11 Mapa de São José dos Campos/SP com mapa temático por cima</w:t>
      </w:r>
    </w:p>
    <w:p w14:paraId="7C36260E" w14:textId="77777777" w:rsidR="00197E25" w:rsidRDefault="00000000">
      <w:pPr>
        <w:widowControl w:val="0"/>
        <w:pBdr>
          <w:top w:val="nil"/>
          <w:left w:val="nil"/>
          <w:bottom w:val="nil"/>
          <w:right w:val="nil"/>
          <w:between w:val="nil"/>
        </w:pBdr>
        <w:spacing w:line="240" w:lineRule="auto"/>
        <w:ind w:left="377"/>
        <w:rPr>
          <w:rFonts w:ascii="Calibri" w:eastAsia="Calibri" w:hAnsi="Calibri" w:cs="Calibri"/>
          <w:color w:val="2F5496"/>
          <w:sz w:val="31"/>
          <w:szCs w:val="31"/>
        </w:rPr>
      </w:pPr>
      <w:r>
        <w:rPr>
          <w:rFonts w:ascii="Calibri" w:eastAsia="Calibri" w:hAnsi="Calibri" w:cs="Calibri"/>
          <w:color w:val="2F5496"/>
          <w:sz w:val="31"/>
          <w:szCs w:val="31"/>
        </w:rPr>
        <w:t xml:space="preserve">5. Evolução da abertura de empresas </w:t>
      </w:r>
    </w:p>
    <w:p w14:paraId="445EE856" w14:textId="77777777" w:rsidR="00197E25" w:rsidRDefault="00000000">
      <w:pPr>
        <w:widowControl w:val="0"/>
        <w:pBdr>
          <w:top w:val="nil"/>
          <w:left w:val="nil"/>
          <w:bottom w:val="nil"/>
          <w:right w:val="nil"/>
          <w:between w:val="nil"/>
        </w:pBdr>
        <w:spacing w:before="501" w:line="262" w:lineRule="auto"/>
        <w:ind w:left="5" w:right="735" w:firstLine="374"/>
        <w:jc w:val="both"/>
        <w:rPr>
          <w:rFonts w:ascii="Calibri" w:eastAsia="Calibri" w:hAnsi="Calibri" w:cs="Calibri"/>
          <w:color w:val="000000"/>
        </w:rPr>
      </w:pPr>
      <w:r>
        <w:rPr>
          <w:rFonts w:ascii="Calibri" w:eastAsia="Calibri" w:hAnsi="Calibri" w:cs="Calibri"/>
          <w:color w:val="000000"/>
        </w:rPr>
        <w:t xml:space="preserve">Este mapa de calor em formato de vídeo apresenta o número de empresas abertas de 1990 a  2022 por setor censitário. Esse gráfico mostra em cores quentes as regiões com mais abertura de  empresas nos devidos anos. Esse dado é baseado de dados de CNPJs da Receita Federal extraída no  final de 2022. </w:t>
      </w:r>
    </w:p>
    <w:p w14:paraId="080411D3" w14:textId="77777777" w:rsidR="00197E25" w:rsidRDefault="00000000">
      <w:pPr>
        <w:widowControl w:val="0"/>
        <w:pBdr>
          <w:top w:val="nil"/>
          <w:left w:val="nil"/>
          <w:bottom w:val="nil"/>
          <w:right w:val="nil"/>
          <w:between w:val="nil"/>
        </w:pBdr>
        <w:spacing w:before="170" w:line="240" w:lineRule="auto"/>
        <w:ind w:left="377"/>
        <w:rPr>
          <w:rFonts w:ascii="Calibri" w:eastAsia="Calibri" w:hAnsi="Calibri" w:cs="Calibri"/>
          <w:color w:val="2F5496"/>
          <w:sz w:val="25"/>
          <w:szCs w:val="25"/>
        </w:rPr>
      </w:pPr>
      <w:r>
        <w:rPr>
          <w:rFonts w:ascii="Calibri" w:eastAsia="Calibri" w:hAnsi="Calibri" w:cs="Calibri"/>
          <w:color w:val="2F5496"/>
          <w:sz w:val="31"/>
          <w:szCs w:val="31"/>
        </w:rPr>
        <w:t xml:space="preserve">a. </w:t>
      </w:r>
      <w:r>
        <w:rPr>
          <w:rFonts w:ascii="Calibri" w:eastAsia="Calibri" w:hAnsi="Calibri" w:cs="Calibri"/>
          <w:color w:val="2F5496"/>
          <w:sz w:val="25"/>
          <w:szCs w:val="25"/>
        </w:rPr>
        <w:t xml:space="preserve">Cidade Duque de Caxias </w:t>
      </w:r>
    </w:p>
    <w:p w14:paraId="1F2C7251" w14:textId="77777777" w:rsidR="00197E25" w:rsidRDefault="00000000">
      <w:pPr>
        <w:widowControl w:val="0"/>
        <w:pBdr>
          <w:top w:val="nil"/>
          <w:left w:val="nil"/>
          <w:bottom w:val="nil"/>
          <w:right w:val="nil"/>
          <w:between w:val="nil"/>
        </w:pBdr>
        <w:spacing w:before="488" w:line="203" w:lineRule="auto"/>
        <w:ind w:left="428" w:right="1231"/>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3936D20F" wp14:editId="07255FFF">
            <wp:extent cx="5055362" cy="5618479"/>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055362" cy="5618479"/>
                    </a:xfrm>
                    <a:prstGeom prst="rect">
                      <a:avLst/>
                    </a:prstGeom>
                    <a:ln/>
                  </pic:spPr>
                </pic:pic>
              </a:graphicData>
            </a:graphic>
          </wp:inline>
        </w:drawing>
      </w:r>
      <w:r>
        <w:rPr>
          <w:rFonts w:ascii="Calibri" w:eastAsia="Calibri" w:hAnsi="Calibri" w:cs="Calibri"/>
          <w:i/>
          <w:color w:val="44546A"/>
          <w:sz w:val="18"/>
          <w:szCs w:val="18"/>
        </w:rPr>
        <w:t>Figura 12 Mapa de calor animado de Duque de Caxias</w:t>
      </w:r>
    </w:p>
    <w:p w14:paraId="072A5CC7" w14:textId="77777777" w:rsidR="00197E25" w:rsidRDefault="00000000">
      <w:pPr>
        <w:widowControl w:val="0"/>
        <w:pBdr>
          <w:top w:val="nil"/>
          <w:left w:val="nil"/>
          <w:bottom w:val="nil"/>
          <w:right w:val="nil"/>
          <w:between w:val="nil"/>
        </w:pBdr>
        <w:spacing w:line="240" w:lineRule="auto"/>
        <w:ind w:left="387"/>
        <w:rPr>
          <w:rFonts w:ascii="Calibri" w:eastAsia="Calibri" w:hAnsi="Calibri" w:cs="Calibri"/>
          <w:color w:val="2F5496"/>
          <w:sz w:val="25"/>
          <w:szCs w:val="25"/>
        </w:rPr>
      </w:pPr>
      <w:r>
        <w:rPr>
          <w:rFonts w:ascii="Calibri" w:eastAsia="Calibri" w:hAnsi="Calibri" w:cs="Calibri"/>
          <w:color w:val="2F5496"/>
          <w:sz w:val="31"/>
          <w:szCs w:val="31"/>
        </w:rPr>
        <w:t xml:space="preserve">b. </w:t>
      </w:r>
      <w:r>
        <w:rPr>
          <w:rFonts w:ascii="Calibri" w:eastAsia="Calibri" w:hAnsi="Calibri" w:cs="Calibri"/>
          <w:color w:val="2F5496"/>
          <w:sz w:val="25"/>
          <w:szCs w:val="25"/>
        </w:rPr>
        <w:t xml:space="preserve">Japeri/RJ e Paracambi/RJ </w:t>
      </w:r>
    </w:p>
    <w:p w14:paraId="7F35FF7A" w14:textId="77777777" w:rsidR="00197E25" w:rsidRDefault="00000000">
      <w:pPr>
        <w:widowControl w:val="0"/>
        <w:pBdr>
          <w:top w:val="nil"/>
          <w:left w:val="nil"/>
          <w:bottom w:val="nil"/>
          <w:right w:val="nil"/>
          <w:between w:val="nil"/>
        </w:pBdr>
        <w:spacing w:before="489" w:line="205" w:lineRule="auto"/>
        <w:ind w:right="835"/>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3FE0653F" wp14:editId="1E98F0CA">
            <wp:extent cx="5579237" cy="426974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579237" cy="4269740"/>
                    </a:xfrm>
                    <a:prstGeom prst="rect">
                      <a:avLst/>
                    </a:prstGeom>
                    <a:ln/>
                  </pic:spPr>
                </pic:pic>
              </a:graphicData>
            </a:graphic>
          </wp:inline>
        </w:drawing>
      </w:r>
      <w:r>
        <w:rPr>
          <w:rFonts w:ascii="Calibri" w:eastAsia="Calibri" w:hAnsi="Calibri" w:cs="Calibri"/>
          <w:i/>
          <w:color w:val="44546A"/>
          <w:sz w:val="18"/>
          <w:szCs w:val="18"/>
        </w:rPr>
        <w:t>Figura 13 Mapa de calor animado de Paracambi/RJ (esquerda) e Japeri/RJ (direita)</w:t>
      </w:r>
    </w:p>
    <w:p w14:paraId="5596EC92" w14:textId="77777777" w:rsidR="00197E25" w:rsidRDefault="00000000">
      <w:pPr>
        <w:widowControl w:val="0"/>
        <w:pBdr>
          <w:top w:val="nil"/>
          <w:left w:val="nil"/>
          <w:bottom w:val="nil"/>
          <w:right w:val="nil"/>
          <w:between w:val="nil"/>
        </w:pBdr>
        <w:spacing w:line="240" w:lineRule="auto"/>
        <w:ind w:left="376"/>
        <w:rPr>
          <w:rFonts w:ascii="Calibri" w:eastAsia="Calibri" w:hAnsi="Calibri" w:cs="Calibri"/>
          <w:color w:val="2F5496"/>
          <w:sz w:val="25"/>
          <w:szCs w:val="25"/>
        </w:rPr>
      </w:pPr>
      <w:r>
        <w:rPr>
          <w:rFonts w:ascii="Calibri" w:eastAsia="Calibri" w:hAnsi="Calibri" w:cs="Calibri"/>
          <w:color w:val="2F5496"/>
          <w:sz w:val="31"/>
          <w:szCs w:val="31"/>
        </w:rPr>
        <w:t xml:space="preserve">c. </w:t>
      </w:r>
      <w:r>
        <w:rPr>
          <w:rFonts w:ascii="Calibri" w:eastAsia="Calibri" w:hAnsi="Calibri" w:cs="Calibri"/>
          <w:color w:val="2F5496"/>
          <w:sz w:val="25"/>
          <w:szCs w:val="25"/>
        </w:rPr>
        <w:t xml:space="preserve">São José dos Campos/SP </w:t>
      </w:r>
    </w:p>
    <w:p w14:paraId="19FE839E" w14:textId="77777777" w:rsidR="00197E25" w:rsidRDefault="00000000">
      <w:pPr>
        <w:widowControl w:val="0"/>
        <w:pBdr>
          <w:top w:val="nil"/>
          <w:left w:val="nil"/>
          <w:bottom w:val="nil"/>
          <w:right w:val="nil"/>
          <w:between w:val="nil"/>
        </w:pBdr>
        <w:spacing w:before="489" w:line="206" w:lineRule="auto"/>
        <w:ind w:right="802"/>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6C5A331F" wp14:editId="5B681FE0">
            <wp:extent cx="5600700" cy="389572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600700" cy="3895725"/>
                    </a:xfrm>
                    <a:prstGeom prst="rect">
                      <a:avLst/>
                    </a:prstGeom>
                    <a:ln/>
                  </pic:spPr>
                </pic:pic>
              </a:graphicData>
            </a:graphic>
          </wp:inline>
        </w:drawing>
      </w:r>
      <w:r>
        <w:rPr>
          <w:rFonts w:ascii="Calibri" w:eastAsia="Calibri" w:hAnsi="Calibri" w:cs="Calibri"/>
          <w:i/>
          <w:color w:val="44546A"/>
          <w:sz w:val="18"/>
          <w:szCs w:val="18"/>
        </w:rPr>
        <w:t>Figura 14 Mapa de calor animado de São José dos Campos/SP</w:t>
      </w:r>
    </w:p>
    <w:p w14:paraId="540C116C" w14:textId="77777777" w:rsidR="00197E25" w:rsidRDefault="00000000">
      <w:pPr>
        <w:widowControl w:val="0"/>
        <w:pBdr>
          <w:top w:val="nil"/>
          <w:left w:val="nil"/>
          <w:bottom w:val="nil"/>
          <w:right w:val="nil"/>
          <w:between w:val="nil"/>
        </w:pBdr>
        <w:spacing w:line="240" w:lineRule="auto"/>
        <w:ind w:left="379"/>
        <w:rPr>
          <w:rFonts w:ascii="Calibri" w:eastAsia="Calibri" w:hAnsi="Calibri" w:cs="Calibri"/>
          <w:color w:val="2F5496"/>
          <w:sz w:val="31"/>
          <w:szCs w:val="31"/>
        </w:rPr>
      </w:pPr>
      <w:r>
        <w:rPr>
          <w:rFonts w:ascii="Calibri" w:eastAsia="Calibri" w:hAnsi="Calibri" w:cs="Calibri"/>
          <w:color w:val="2F5496"/>
          <w:sz w:val="31"/>
          <w:szCs w:val="31"/>
        </w:rPr>
        <w:t xml:space="preserve">6. Score Abertura de Empresas Excluindo MEI </w:t>
      </w:r>
    </w:p>
    <w:p w14:paraId="6E0551F2" w14:textId="77777777" w:rsidR="00197E25" w:rsidRDefault="00000000">
      <w:pPr>
        <w:widowControl w:val="0"/>
        <w:pBdr>
          <w:top w:val="nil"/>
          <w:left w:val="nil"/>
          <w:bottom w:val="nil"/>
          <w:right w:val="nil"/>
          <w:between w:val="nil"/>
        </w:pBdr>
        <w:spacing w:before="501" w:line="262" w:lineRule="auto"/>
        <w:ind w:left="11" w:right="732" w:firstLine="368"/>
        <w:jc w:val="both"/>
        <w:rPr>
          <w:rFonts w:ascii="Calibri" w:eastAsia="Calibri" w:hAnsi="Calibri" w:cs="Calibri"/>
          <w:color w:val="000000"/>
        </w:rPr>
      </w:pPr>
      <w:r>
        <w:rPr>
          <w:rFonts w:ascii="Calibri" w:eastAsia="Calibri" w:hAnsi="Calibri" w:cs="Calibri"/>
          <w:color w:val="000000"/>
        </w:rPr>
        <w:t xml:space="preserve">Este mapa de calor apresenta o score de abertura de empresas, sendo regiões mais quentes são  as regiões com maior score. Esse score é calculado somente para regiões em que pelo menos 80%  das empresas foram abertas nos últimos 10 anos, além disso o score tem um potencializador que é  a quantidade de empresas abertas nos últimos 5 anos. Assim esse score realça regiões onde o  movimento comercial é novo (10 anos, mas potencializado pelos últimos 5 anos).  </w:t>
      </w:r>
    </w:p>
    <w:p w14:paraId="5D259877" w14:textId="77777777" w:rsidR="00197E25" w:rsidRDefault="00000000">
      <w:pPr>
        <w:widowControl w:val="0"/>
        <w:pBdr>
          <w:top w:val="nil"/>
          <w:left w:val="nil"/>
          <w:bottom w:val="nil"/>
          <w:right w:val="nil"/>
          <w:between w:val="nil"/>
        </w:pBdr>
        <w:spacing w:before="170" w:line="262" w:lineRule="auto"/>
        <w:ind w:left="5" w:right="732" w:firstLine="14"/>
        <w:jc w:val="both"/>
        <w:rPr>
          <w:rFonts w:ascii="Calibri" w:eastAsia="Calibri" w:hAnsi="Calibri" w:cs="Calibri"/>
          <w:color w:val="000000"/>
        </w:rPr>
      </w:pPr>
      <w:r>
        <w:rPr>
          <w:rFonts w:ascii="Calibri" w:eastAsia="Calibri" w:hAnsi="Calibri" w:cs="Calibri"/>
          <w:color w:val="000000"/>
        </w:rPr>
        <w:t>Nessa análise foram excluídos os MEIs (Microempreendedores individuais) pois, como é uma  categoria nova de empresa que surgiu em 2008 mas houve um volume muito grande de abertura  desse tipo de micro negócio a partir de 2018 somente quando algumas regras foram facilitadas,  facilitando a identificação de empresas que podem ter um impacto mais significativo no  adensamento urbano.</w:t>
      </w:r>
    </w:p>
    <w:p w14:paraId="0656E846" w14:textId="77777777" w:rsidR="00197E25" w:rsidRDefault="00000000">
      <w:pPr>
        <w:widowControl w:val="0"/>
        <w:pBdr>
          <w:top w:val="nil"/>
          <w:left w:val="nil"/>
          <w:bottom w:val="nil"/>
          <w:right w:val="nil"/>
          <w:between w:val="nil"/>
        </w:pBdr>
        <w:spacing w:line="240" w:lineRule="auto"/>
        <w:ind w:left="377"/>
        <w:rPr>
          <w:rFonts w:ascii="Calibri" w:eastAsia="Calibri" w:hAnsi="Calibri" w:cs="Calibri"/>
          <w:color w:val="2F5496"/>
          <w:sz w:val="25"/>
          <w:szCs w:val="25"/>
        </w:rPr>
      </w:pPr>
      <w:r>
        <w:rPr>
          <w:rFonts w:ascii="Calibri" w:eastAsia="Calibri" w:hAnsi="Calibri" w:cs="Calibri"/>
          <w:color w:val="2F5496"/>
          <w:sz w:val="31"/>
          <w:szCs w:val="31"/>
        </w:rPr>
        <w:t xml:space="preserve">a. </w:t>
      </w:r>
      <w:r>
        <w:rPr>
          <w:rFonts w:ascii="Calibri" w:eastAsia="Calibri" w:hAnsi="Calibri" w:cs="Calibri"/>
          <w:color w:val="2F5496"/>
          <w:sz w:val="25"/>
          <w:szCs w:val="25"/>
        </w:rPr>
        <w:t xml:space="preserve">Cidade Duque de Caxias </w:t>
      </w:r>
    </w:p>
    <w:p w14:paraId="4F196D24" w14:textId="77777777" w:rsidR="00197E25" w:rsidRDefault="00000000">
      <w:pPr>
        <w:widowControl w:val="0"/>
        <w:pBdr>
          <w:top w:val="nil"/>
          <w:left w:val="nil"/>
          <w:bottom w:val="nil"/>
          <w:right w:val="nil"/>
          <w:between w:val="nil"/>
        </w:pBdr>
        <w:spacing w:before="489" w:line="203" w:lineRule="auto"/>
        <w:ind w:left="272" w:hanging="272"/>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449BB8B4" wp14:editId="2509B38C">
            <wp:extent cx="6109971" cy="595299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109971" cy="5952998"/>
                    </a:xfrm>
                    <a:prstGeom prst="rect">
                      <a:avLst/>
                    </a:prstGeom>
                    <a:ln/>
                  </pic:spPr>
                </pic:pic>
              </a:graphicData>
            </a:graphic>
          </wp:inline>
        </w:drawing>
      </w:r>
      <w:r>
        <w:rPr>
          <w:rFonts w:ascii="Calibri" w:eastAsia="Calibri" w:hAnsi="Calibri" w:cs="Calibri"/>
          <w:i/>
          <w:color w:val="44546A"/>
          <w:sz w:val="18"/>
          <w:szCs w:val="18"/>
        </w:rPr>
        <w:t>Figura 15 Mapa de calor na cidade de Duque de Caxias mostrando o score de abertura de empresas excluindo MEI</w:t>
      </w:r>
    </w:p>
    <w:p w14:paraId="1D7CE242" w14:textId="77777777" w:rsidR="00197E25" w:rsidRDefault="00000000">
      <w:pPr>
        <w:widowControl w:val="0"/>
        <w:pBdr>
          <w:top w:val="nil"/>
          <w:left w:val="nil"/>
          <w:bottom w:val="nil"/>
          <w:right w:val="nil"/>
          <w:between w:val="nil"/>
        </w:pBdr>
        <w:spacing w:line="240" w:lineRule="auto"/>
        <w:ind w:left="387"/>
        <w:rPr>
          <w:rFonts w:ascii="Calibri" w:eastAsia="Calibri" w:hAnsi="Calibri" w:cs="Calibri"/>
          <w:color w:val="2F5496"/>
          <w:sz w:val="25"/>
          <w:szCs w:val="25"/>
        </w:rPr>
      </w:pPr>
      <w:r>
        <w:rPr>
          <w:rFonts w:ascii="Calibri" w:eastAsia="Calibri" w:hAnsi="Calibri" w:cs="Calibri"/>
          <w:color w:val="44546A"/>
          <w:sz w:val="31"/>
          <w:szCs w:val="31"/>
        </w:rPr>
        <w:t xml:space="preserve">b. </w:t>
      </w:r>
      <w:r>
        <w:rPr>
          <w:rFonts w:ascii="Calibri" w:eastAsia="Calibri" w:hAnsi="Calibri" w:cs="Calibri"/>
          <w:color w:val="2F5496"/>
          <w:sz w:val="25"/>
          <w:szCs w:val="25"/>
        </w:rPr>
        <w:t xml:space="preserve">Japeri/RJ e Paracambi/RJ </w:t>
      </w:r>
    </w:p>
    <w:p w14:paraId="5B00D232" w14:textId="77777777" w:rsidR="00197E25" w:rsidRDefault="00000000">
      <w:pPr>
        <w:widowControl w:val="0"/>
        <w:pBdr>
          <w:top w:val="nil"/>
          <w:left w:val="nil"/>
          <w:bottom w:val="nil"/>
          <w:right w:val="nil"/>
          <w:between w:val="nil"/>
        </w:pBdr>
        <w:spacing w:before="276" w:line="240" w:lineRule="auto"/>
        <w:jc w:val="center"/>
        <w:rPr>
          <w:rFonts w:ascii="Calibri" w:eastAsia="Calibri" w:hAnsi="Calibri" w:cs="Calibri"/>
          <w:color w:val="2F5496"/>
          <w:sz w:val="25"/>
          <w:szCs w:val="25"/>
        </w:rPr>
      </w:pPr>
      <w:r>
        <w:rPr>
          <w:rFonts w:ascii="Calibri" w:eastAsia="Calibri" w:hAnsi="Calibri" w:cs="Calibri"/>
          <w:noProof/>
          <w:color w:val="2F5496"/>
          <w:sz w:val="25"/>
          <w:szCs w:val="25"/>
        </w:rPr>
        <w:lastRenderedPageBreak/>
        <w:drawing>
          <wp:inline distT="19050" distB="19050" distL="19050" distR="19050" wp14:anchorId="0039D9C1" wp14:editId="46637710">
            <wp:extent cx="6087745" cy="430504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6087745" cy="4305045"/>
                    </a:xfrm>
                    <a:prstGeom prst="rect">
                      <a:avLst/>
                    </a:prstGeom>
                    <a:ln/>
                  </pic:spPr>
                </pic:pic>
              </a:graphicData>
            </a:graphic>
          </wp:inline>
        </w:drawing>
      </w:r>
    </w:p>
    <w:p w14:paraId="498CA84C" w14:textId="77777777" w:rsidR="00197E25" w:rsidRDefault="00000000">
      <w:pPr>
        <w:widowControl w:val="0"/>
        <w:pBdr>
          <w:top w:val="nil"/>
          <w:left w:val="nil"/>
          <w:bottom w:val="nil"/>
          <w:right w:val="nil"/>
          <w:between w:val="nil"/>
        </w:pBdr>
        <w:spacing w:line="245" w:lineRule="auto"/>
        <w:ind w:left="135" w:right="871"/>
        <w:jc w:val="center"/>
        <w:rPr>
          <w:rFonts w:ascii="Calibri" w:eastAsia="Calibri" w:hAnsi="Calibri" w:cs="Calibri"/>
          <w:i/>
          <w:color w:val="44546A"/>
          <w:sz w:val="18"/>
          <w:szCs w:val="18"/>
        </w:rPr>
      </w:pPr>
      <w:r>
        <w:rPr>
          <w:rFonts w:ascii="Calibri" w:eastAsia="Calibri" w:hAnsi="Calibri" w:cs="Calibri"/>
          <w:i/>
          <w:color w:val="44546A"/>
          <w:sz w:val="18"/>
          <w:szCs w:val="18"/>
        </w:rPr>
        <w:t>Figura 16 Mapa de calor de Paracambi/RJ (esquerda) e Japeri/RJ (direita) mostrando o score de abertura de empresas  excluindo MEI</w:t>
      </w:r>
    </w:p>
    <w:p w14:paraId="3421472C" w14:textId="77777777" w:rsidR="00197E25" w:rsidRDefault="00000000">
      <w:pPr>
        <w:widowControl w:val="0"/>
        <w:pBdr>
          <w:top w:val="nil"/>
          <w:left w:val="nil"/>
          <w:bottom w:val="nil"/>
          <w:right w:val="nil"/>
          <w:between w:val="nil"/>
        </w:pBdr>
        <w:spacing w:line="240" w:lineRule="auto"/>
        <w:ind w:left="376"/>
        <w:rPr>
          <w:rFonts w:ascii="Calibri" w:eastAsia="Calibri" w:hAnsi="Calibri" w:cs="Calibri"/>
          <w:color w:val="2F5496"/>
          <w:sz w:val="25"/>
          <w:szCs w:val="25"/>
        </w:rPr>
      </w:pPr>
      <w:r>
        <w:rPr>
          <w:rFonts w:ascii="Calibri" w:eastAsia="Calibri" w:hAnsi="Calibri" w:cs="Calibri"/>
          <w:color w:val="2F5496"/>
          <w:sz w:val="31"/>
          <w:szCs w:val="31"/>
        </w:rPr>
        <w:t xml:space="preserve">c. </w:t>
      </w:r>
      <w:r>
        <w:rPr>
          <w:rFonts w:ascii="Calibri" w:eastAsia="Calibri" w:hAnsi="Calibri" w:cs="Calibri"/>
          <w:color w:val="2F5496"/>
          <w:sz w:val="25"/>
          <w:szCs w:val="25"/>
        </w:rPr>
        <w:t xml:space="preserve">São José dos Campos/SP </w:t>
      </w:r>
    </w:p>
    <w:p w14:paraId="7BB43B79" w14:textId="77777777" w:rsidR="00197E25" w:rsidRDefault="00000000">
      <w:pPr>
        <w:widowControl w:val="0"/>
        <w:pBdr>
          <w:top w:val="nil"/>
          <w:left w:val="nil"/>
          <w:bottom w:val="nil"/>
          <w:right w:val="nil"/>
          <w:between w:val="nil"/>
        </w:pBdr>
        <w:spacing w:before="489" w:line="205" w:lineRule="auto"/>
        <w:ind w:right="784"/>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70DB7242" wp14:editId="2DBB4736">
            <wp:extent cx="5612131" cy="420306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612131" cy="4203065"/>
                    </a:xfrm>
                    <a:prstGeom prst="rect">
                      <a:avLst/>
                    </a:prstGeom>
                    <a:ln/>
                  </pic:spPr>
                </pic:pic>
              </a:graphicData>
            </a:graphic>
          </wp:inline>
        </w:drawing>
      </w:r>
      <w:r>
        <w:rPr>
          <w:rFonts w:ascii="Calibri" w:eastAsia="Calibri" w:hAnsi="Calibri" w:cs="Calibri"/>
          <w:i/>
          <w:color w:val="44546A"/>
          <w:sz w:val="18"/>
          <w:szCs w:val="18"/>
        </w:rPr>
        <w:t>Figura 17 Mapa de calor de São José dos Campos/SP mostrando o score de abertura de empresas excluindo MEI</w:t>
      </w:r>
    </w:p>
    <w:p w14:paraId="4C5A7EA7" w14:textId="77777777" w:rsidR="00197E25" w:rsidRDefault="00000000">
      <w:pPr>
        <w:widowControl w:val="0"/>
        <w:pBdr>
          <w:top w:val="nil"/>
          <w:left w:val="nil"/>
          <w:bottom w:val="nil"/>
          <w:right w:val="nil"/>
          <w:between w:val="nil"/>
        </w:pBdr>
        <w:spacing w:line="240" w:lineRule="auto"/>
        <w:ind w:left="377"/>
        <w:rPr>
          <w:rFonts w:ascii="Calibri" w:eastAsia="Calibri" w:hAnsi="Calibri" w:cs="Calibri"/>
          <w:color w:val="2F5496"/>
          <w:sz w:val="31"/>
          <w:szCs w:val="31"/>
        </w:rPr>
      </w:pPr>
      <w:r>
        <w:rPr>
          <w:rFonts w:ascii="Calibri" w:eastAsia="Calibri" w:hAnsi="Calibri" w:cs="Calibri"/>
          <w:color w:val="2F5496"/>
          <w:sz w:val="31"/>
          <w:szCs w:val="31"/>
        </w:rPr>
        <w:t xml:space="preserve">7. Vetores de Crescimento Empresarial </w:t>
      </w:r>
    </w:p>
    <w:p w14:paraId="46B9A383" w14:textId="77777777" w:rsidR="00197E25" w:rsidRDefault="00000000">
      <w:pPr>
        <w:widowControl w:val="0"/>
        <w:pBdr>
          <w:top w:val="nil"/>
          <w:left w:val="nil"/>
          <w:bottom w:val="nil"/>
          <w:right w:val="nil"/>
          <w:between w:val="nil"/>
        </w:pBdr>
        <w:spacing w:before="501" w:line="262" w:lineRule="auto"/>
        <w:ind w:left="6" w:right="732" w:firstLine="372"/>
        <w:jc w:val="both"/>
        <w:rPr>
          <w:rFonts w:ascii="Calibri" w:eastAsia="Calibri" w:hAnsi="Calibri" w:cs="Calibri"/>
          <w:color w:val="000000"/>
        </w:rPr>
      </w:pPr>
      <w:r>
        <w:rPr>
          <w:rFonts w:ascii="Calibri" w:eastAsia="Calibri" w:hAnsi="Calibri" w:cs="Calibri"/>
          <w:color w:val="000000"/>
        </w:rPr>
        <w:t xml:space="preserve">Esse mapa indica com setas verdes os principais vetores de crescimento empresarial da cidade.  Os vetores são calculados através de uma análise onde todo o espaço territorial é dividido em um  grid, nesse grid são contabilizadas as empresas abertas nos anos a A-10 (ano 2022 menos 10 anos)  até A-5 (ano 2022 menos 5 anos) esse valor é armazenado com a variável T1, na variável T2 são  contabilizadas as empresas abertas de A-5 até A.  </w:t>
      </w:r>
    </w:p>
    <w:p w14:paraId="5AC2A012" w14:textId="77777777" w:rsidR="00197E25" w:rsidRDefault="00000000">
      <w:pPr>
        <w:widowControl w:val="0"/>
        <w:pBdr>
          <w:top w:val="nil"/>
          <w:left w:val="nil"/>
          <w:bottom w:val="nil"/>
          <w:right w:val="nil"/>
          <w:between w:val="nil"/>
        </w:pBdr>
        <w:spacing w:before="170" w:line="262" w:lineRule="auto"/>
        <w:ind w:left="9" w:right="733" w:firstLine="369"/>
        <w:rPr>
          <w:rFonts w:ascii="Calibri" w:eastAsia="Calibri" w:hAnsi="Calibri" w:cs="Calibri"/>
          <w:color w:val="000000"/>
        </w:rPr>
      </w:pPr>
      <w:r>
        <w:rPr>
          <w:rFonts w:ascii="Calibri" w:eastAsia="Calibri" w:hAnsi="Calibri" w:cs="Calibri"/>
          <w:color w:val="000000"/>
        </w:rPr>
        <w:t>Depois disso para cada região do grid é feita uma comparação com as regiões próximas, nessa  comparação é avaliada uma regra onde são considerados fluxos da região R1 para região R2 quando  R1 em T1 é muito maior que R2 em T1 e R2 em T2 é muito maior que R1 em T2, assim caracteriza se que houve uma mudança na tendência de crescimento de uma área para outra.</w:t>
      </w:r>
    </w:p>
    <w:p w14:paraId="7783B751" w14:textId="77777777" w:rsidR="00197E25" w:rsidRDefault="00000000">
      <w:pPr>
        <w:widowControl w:val="0"/>
        <w:pBdr>
          <w:top w:val="nil"/>
          <w:left w:val="nil"/>
          <w:bottom w:val="nil"/>
          <w:right w:val="nil"/>
          <w:between w:val="nil"/>
        </w:pBdr>
        <w:spacing w:line="240" w:lineRule="auto"/>
        <w:ind w:left="377"/>
        <w:rPr>
          <w:rFonts w:ascii="Calibri" w:eastAsia="Calibri" w:hAnsi="Calibri" w:cs="Calibri"/>
          <w:color w:val="2F5496"/>
          <w:sz w:val="25"/>
          <w:szCs w:val="25"/>
        </w:rPr>
      </w:pPr>
      <w:r>
        <w:rPr>
          <w:rFonts w:ascii="Calibri" w:eastAsia="Calibri" w:hAnsi="Calibri" w:cs="Calibri"/>
          <w:color w:val="2F5496"/>
          <w:sz w:val="31"/>
          <w:szCs w:val="31"/>
        </w:rPr>
        <w:t xml:space="preserve">a. </w:t>
      </w:r>
      <w:r>
        <w:rPr>
          <w:rFonts w:ascii="Calibri" w:eastAsia="Calibri" w:hAnsi="Calibri" w:cs="Calibri"/>
          <w:color w:val="2F5496"/>
          <w:sz w:val="25"/>
          <w:szCs w:val="25"/>
        </w:rPr>
        <w:t xml:space="preserve">Cidade Duque de Caxias </w:t>
      </w:r>
    </w:p>
    <w:p w14:paraId="131C8408" w14:textId="77777777" w:rsidR="00197E25" w:rsidRDefault="00000000">
      <w:pPr>
        <w:widowControl w:val="0"/>
        <w:pBdr>
          <w:top w:val="nil"/>
          <w:left w:val="nil"/>
          <w:bottom w:val="nil"/>
          <w:right w:val="nil"/>
          <w:between w:val="nil"/>
        </w:pBdr>
        <w:spacing w:before="489" w:line="203" w:lineRule="auto"/>
        <w:ind w:right="849"/>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04A7B890" wp14:editId="31602CE7">
            <wp:extent cx="5570855" cy="696391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570855" cy="6963918"/>
                    </a:xfrm>
                    <a:prstGeom prst="rect">
                      <a:avLst/>
                    </a:prstGeom>
                    <a:ln/>
                  </pic:spPr>
                </pic:pic>
              </a:graphicData>
            </a:graphic>
          </wp:inline>
        </w:drawing>
      </w:r>
      <w:r>
        <w:rPr>
          <w:rFonts w:ascii="Calibri" w:eastAsia="Calibri" w:hAnsi="Calibri" w:cs="Calibri"/>
          <w:i/>
          <w:color w:val="44546A"/>
          <w:sz w:val="18"/>
          <w:szCs w:val="18"/>
        </w:rPr>
        <w:t>Figura 18 Mapa da cidade de Duque de Caxias com os Vetores de Crescimento Empresarial</w:t>
      </w:r>
    </w:p>
    <w:p w14:paraId="4801E612" w14:textId="77777777" w:rsidR="00197E25" w:rsidRDefault="00000000">
      <w:pPr>
        <w:widowControl w:val="0"/>
        <w:pBdr>
          <w:top w:val="nil"/>
          <w:left w:val="nil"/>
          <w:bottom w:val="nil"/>
          <w:right w:val="nil"/>
          <w:between w:val="nil"/>
        </w:pBdr>
        <w:spacing w:line="240" w:lineRule="auto"/>
        <w:rPr>
          <w:rFonts w:ascii="Calibri" w:eastAsia="Calibri" w:hAnsi="Calibri" w:cs="Calibri"/>
          <w:i/>
          <w:color w:val="44546A"/>
          <w:sz w:val="18"/>
          <w:szCs w:val="18"/>
        </w:rPr>
      </w:pPr>
      <w:r>
        <w:rPr>
          <w:rFonts w:ascii="Calibri" w:eastAsia="Calibri" w:hAnsi="Calibri" w:cs="Calibri"/>
          <w:i/>
          <w:noProof/>
          <w:color w:val="44546A"/>
          <w:sz w:val="18"/>
          <w:szCs w:val="18"/>
        </w:rPr>
        <w:lastRenderedPageBreak/>
        <w:drawing>
          <wp:inline distT="19050" distB="19050" distL="19050" distR="19050" wp14:anchorId="51A7636C" wp14:editId="1D9E0758">
            <wp:extent cx="5612130" cy="549973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612130" cy="5499735"/>
                    </a:xfrm>
                    <a:prstGeom prst="rect">
                      <a:avLst/>
                    </a:prstGeom>
                    <a:ln/>
                  </pic:spPr>
                </pic:pic>
              </a:graphicData>
            </a:graphic>
          </wp:inline>
        </w:drawing>
      </w:r>
    </w:p>
    <w:p w14:paraId="0BE41F1A" w14:textId="77777777" w:rsidR="00197E25" w:rsidRDefault="00000000">
      <w:pPr>
        <w:widowControl w:val="0"/>
        <w:pBdr>
          <w:top w:val="nil"/>
          <w:left w:val="nil"/>
          <w:bottom w:val="nil"/>
          <w:right w:val="nil"/>
          <w:between w:val="nil"/>
        </w:pBdr>
        <w:spacing w:line="245" w:lineRule="auto"/>
        <w:ind w:left="39" w:right="772"/>
        <w:jc w:val="center"/>
        <w:rPr>
          <w:rFonts w:ascii="Calibri" w:eastAsia="Calibri" w:hAnsi="Calibri" w:cs="Calibri"/>
          <w:i/>
          <w:color w:val="44546A"/>
          <w:sz w:val="18"/>
          <w:szCs w:val="18"/>
        </w:rPr>
      </w:pPr>
      <w:r>
        <w:rPr>
          <w:rFonts w:ascii="Calibri" w:eastAsia="Calibri" w:hAnsi="Calibri" w:cs="Calibri"/>
          <w:i/>
          <w:color w:val="44546A"/>
          <w:sz w:val="18"/>
          <w:szCs w:val="18"/>
        </w:rPr>
        <w:t>Figura 19 Zoom da imagem anterior da cidade de Duque de Caxias com os Vetores de Crescimento Empresarial próximos  aos dutos</w:t>
      </w:r>
    </w:p>
    <w:p w14:paraId="4989E4C3" w14:textId="77777777" w:rsidR="00197E25" w:rsidRDefault="00000000">
      <w:pPr>
        <w:widowControl w:val="0"/>
        <w:pBdr>
          <w:top w:val="nil"/>
          <w:left w:val="nil"/>
          <w:bottom w:val="nil"/>
          <w:right w:val="nil"/>
          <w:between w:val="nil"/>
        </w:pBdr>
        <w:spacing w:line="240" w:lineRule="auto"/>
        <w:ind w:left="387"/>
        <w:rPr>
          <w:rFonts w:ascii="Calibri" w:eastAsia="Calibri" w:hAnsi="Calibri" w:cs="Calibri"/>
          <w:color w:val="2F5496"/>
          <w:sz w:val="25"/>
          <w:szCs w:val="25"/>
        </w:rPr>
      </w:pPr>
      <w:r>
        <w:rPr>
          <w:rFonts w:ascii="Calibri" w:eastAsia="Calibri" w:hAnsi="Calibri" w:cs="Calibri"/>
          <w:color w:val="2F5496"/>
          <w:sz w:val="31"/>
          <w:szCs w:val="31"/>
        </w:rPr>
        <w:t xml:space="preserve">b. </w:t>
      </w:r>
      <w:r>
        <w:rPr>
          <w:rFonts w:ascii="Calibri" w:eastAsia="Calibri" w:hAnsi="Calibri" w:cs="Calibri"/>
          <w:color w:val="2F5496"/>
          <w:sz w:val="25"/>
          <w:szCs w:val="25"/>
        </w:rPr>
        <w:t xml:space="preserve">Japeri/RJ e Paracambi/RJ </w:t>
      </w:r>
    </w:p>
    <w:p w14:paraId="4A19EF25" w14:textId="77777777" w:rsidR="00197E25" w:rsidRDefault="00000000">
      <w:pPr>
        <w:widowControl w:val="0"/>
        <w:pBdr>
          <w:top w:val="nil"/>
          <w:left w:val="nil"/>
          <w:bottom w:val="nil"/>
          <w:right w:val="nil"/>
          <w:between w:val="nil"/>
        </w:pBdr>
        <w:spacing w:before="489" w:line="205" w:lineRule="auto"/>
        <w:ind w:right="98"/>
        <w:jc w:val="center"/>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528C7E07" wp14:editId="72CBC22F">
            <wp:extent cx="6047740" cy="427405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047740" cy="4274059"/>
                    </a:xfrm>
                    <a:prstGeom prst="rect">
                      <a:avLst/>
                    </a:prstGeom>
                    <a:ln/>
                  </pic:spPr>
                </pic:pic>
              </a:graphicData>
            </a:graphic>
          </wp:inline>
        </w:drawing>
      </w:r>
      <w:r>
        <w:rPr>
          <w:rFonts w:ascii="Calibri" w:eastAsia="Calibri" w:hAnsi="Calibri" w:cs="Calibri"/>
          <w:i/>
          <w:color w:val="44546A"/>
          <w:sz w:val="18"/>
          <w:szCs w:val="18"/>
        </w:rPr>
        <w:t>Figura 20 Paracambi/RJ (esquerda) e Japeri/RJ (direita) com os Vetores de Crescimento Empresariais</w:t>
      </w:r>
    </w:p>
    <w:p w14:paraId="5FF84444" w14:textId="77777777" w:rsidR="00197E25" w:rsidRDefault="00000000">
      <w:pPr>
        <w:widowControl w:val="0"/>
        <w:pBdr>
          <w:top w:val="nil"/>
          <w:left w:val="nil"/>
          <w:bottom w:val="nil"/>
          <w:right w:val="nil"/>
          <w:between w:val="nil"/>
        </w:pBdr>
        <w:spacing w:line="206" w:lineRule="auto"/>
        <w:ind w:right="148"/>
        <w:jc w:val="center"/>
        <w:rPr>
          <w:rFonts w:ascii="Calibri" w:eastAsia="Calibri" w:hAnsi="Calibri" w:cs="Calibri"/>
          <w:i/>
          <w:color w:val="44546A"/>
          <w:sz w:val="18"/>
          <w:szCs w:val="18"/>
        </w:rPr>
      </w:pPr>
      <w:r>
        <w:rPr>
          <w:rFonts w:ascii="Calibri" w:eastAsia="Calibri" w:hAnsi="Calibri" w:cs="Calibri"/>
          <w:i/>
          <w:noProof/>
          <w:color w:val="44546A"/>
          <w:sz w:val="18"/>
          <w:szCs w:val="18"/>
        </w:rPr>
        <w:drawing>
          <wp:inline distT="19050" distB="19050" distL="19050" distR="19050" wp14:anchorId="0DE577A5" wp14:editId="372B9E14">
            <wp:extent cx="6015863" cy="365252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015863" cy="3652520"/>
                    </a:xfrm>
                    <a:prstGeom prst="rect">
                      <a:avLst/>
                    </a:prstGeom>
                    <a:ln/>
                  </pic:spPr>
                </pic:pic>
              </a:graphicData>
            </a:graphic>
          </wp:inline>
        </w:drawing>
      </w:r>
      <w:r>
        <w:rPr>
          <w:rFonts w:ascii="Calibri" w:eastAsia="Calibri" w:hAnsi="Calibri" w:cs="Calibri"/>
          <w:i/>
          <w:color w:val="44546A"/>
          <w:sz w:val="18"/>
          <w:szCs w:val="18"/>
        </w:rPr>
        <w:t>Figura 21 Zoom na cidade de Paracambi/RJ</w:t>
      </w:r>
    </w:p>
    <w:p w14:paraId="525FDF23" w14:textId="77777777" w:rsidR="00197E25" w:rsidRDefault="00000000">
      <w:pPr>
        <w:widowControl w:val="0"/>
        <w:pBdr>
          <w:top w:val="nil"/>
          <w:left w:val="nil"/>
          <w:bottom w:val="nil"/>
          <w:right w:val="nil"/>
          <w:between w:val="nil"/>
        </w:pBdr>
        <w:spacing w:line="203" w:lineRule="auto"/>
        <w:ind w:right="394"/>
        <w:jc w:val="center"/>
        <w:rPr>
          <w:rFonts w:ascii="Calibri" w:eastAsia="Calibri" w:hAnsi="Calibri" w:cs="Calibri"/>
          <w:i/>
          <w:color w:val="44546A"/>
          <w:sz w:val="18"/>
          <w:szCs w:val="18"/>
        </w:rPr>
      </w:pPr>
      <w:r>
        <w:rPr>
          <w:rFonts w:ascii="Calibri" w:eastAsia="Calibri" w:hAnsi="Calibri" w:cs="Calibri"/>
          <w:i/>
          <w:noProof/>
          <w:color w:val="44546A"/>
          <w:sz w:val="18"/>
          <w:szCs w:val="18"/>
        </w:rPr>
        <w:lastRenderedPageBreak/>
        <w:drawing>
          <wp:inline distT="19050" distB="19050" distL="19050" distR="19050" wp14:anchorId="1F5C3464" wp14:editId="2F52B2FA">
            <wp:extent cx="5859780" cy="683641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859780" cy="6836411"/>
                    </a:xfrm>
                    <a:prstGeom prst="rect">
                      <a:avLst/>
                    </a:prstGeom>
                    <a:ln/>
                  </pic:spPr>
                </pic:pic>
              </a:graphicData>
            </a:graphic>
          </wp:inline>
        </w:drawing>
      </w:r>
      <w:r>
        <w:rPr>
          <w:rFonts w:ascii="Calibri" w:eastAsia="Calibri" w:hAnsi="Calibri" w:cs="Calibri"/>
          <w:i/>
          <w:color w:val="44546A"/>
          <w:sz w:val="18"/>
          <w:szCs w:val="18"/>
        </w:rPr>
        <w:t>Figura 22 Zoom na cidade de e Japeri/RJ (direita)</w:t>
      </w:r>
    </w:p>
    <w:p w14:paraId="430013E9" w14:textId="77777777" w:rsidR="00197E25" w:rsidRDefault="00000000">
      <w:pPr>
        <w:widowControl w:val="0"/>
        <w:pBdr>
          <w:top w:val="nil"/>
          <w:left w:val="nil"/>
          <w:bottom w:val="nil"/>
          <w:right w:val="nil"/>
          <w:between w:val="nil"/>
        </w:pBdr>
        <w:spacing w:line="240" w:lineRule="auto"/>
        <w:ind w:left="376"/>
        <w:rPr>
          <w:rFonts w:ascii="Calibri" w:eastAsia="Calibri" w:hAnsi="Calibri" w:cs="Calibri"/>
          <w:color w:val="2F5496"/>
          <w:sz w:val="25"/>
          <w:szCs w:val="25"/>
        </w:rPr>
      </w:pPr>
      <w:r>
        <w:rPr>
          <w:rFonts w:ascii="Calibri" w:eastAsia="Calibri" w:hAnsi="Calibri" w:cs="Calibri"/>
          <w:color w:val="2F5496"/>
          <w:sz w:val="31"/>
          <w:szCs w:val="31"/>
        </w:rPr>
        <w:t xml:space="preserve">c. </w:t>
      </w:r>
      <w:r>
        <w:rPr>
          <w:rFonts w:ascii="Calibri" w:eastAsia="Calibri" w:hAnsi="Calibri" w:cs="Calibri"/>
          <w:color w:val="2F5496"/>
          <w:sz w:val="25"/>
          <w:szCs w:val="25"/>
        </w:rPr>
        <w:t xml:space="preserve">São José dos Campos/SP </w:t>
      </w:r>
    </w:p>
    <w:p w14:paraId="7508B572" w14:textId="77777777" w:rsidR="00197E25" w:rsidRDefault="00000000">
      <w:pPr>
        <w:widowControl w:val="0"/>
        <w:pBdr>
          <w:top w:val="nil"/>
          <w:left w:val="nil"/>
          <w:bottom w:val="nil"/>
          <w:right w:val="nil"/>
          <w:between w:val="nil"/>
        </w:pBdr>
        <w:spacing w:before="489" w:line="204" w:lineRule="auto"/>
        <w:ind w:left="8" w:right="784" w:hanging="8"/>
        <w:rPr>
          <w:rFonts w:ascii="Calibri" w:eastAsia="Calibri" w:hAnsi="Calibri" w:cs="Calibri"/>
          <w:i/>
          <w:color w:val="44546A"/>
          <w:sz w:val="18"/>
          <w:szCs w:val="18"/>
        </w:rPr>
      </w:pPr>
      <w:r>
        <w:rPr>
          <w:rFonts w:ascii="Calibri" w:eastAsia="Calibri" w:hAnsi="Calibri" w:cs="Calibri"/>
          <w:noProof/>
          <w:color w:val="2F5496"/>
          <w:sz w:val="25"/>
          <w:szCs w:val="25"/>
        </w:rPr>
        <w:lastRenderedPageBreak/>
        <w:drawing>
          <wp:inline distT="19050" distB="19050" distL="19050" distR="19050" wp14:anchorId="12A8E1B6" wp14:editId="73E7C221">
            <wp:extent cx="5612130" cy="4899659"/>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612130" cy="4899659"/>
                    </a:xfrm>
                    <a:prstGeom prst="rect">
                      <a:avLst/>
                    </a:prstGeom>
                    <a:ln/>
                  </pic:spPr>
                </pic:pic>
              </a:graphicData>
            </a:graphic>
          </wp:inline>
        </w:drawing>
      </w:r>
      <w:r>
        <w:rPr>
          <w:rFonts w:ascii="Calibri" w:eastAsia="Calibri" w:hAnsi="Calibri" w:cs="Calibri"/>
          <w:i/>
          <w:color w:val="44546A"/>
          <w:sz w:val="18"/>
          <w:szCs w:val="18"/>
        </w:rPr>
        <w:t>Figura 23 Mapa de São José dos Campos/SP com os Vetores de Crescimento Empresariais</w:t>
      </w:r>
    </w:p>
    <w:p w14:paraId="6A25D484" w14:textId="77777777" w:rsidR="00197E25" w:rsidRDefault="00000000">
      <w:pPr>
        <w:widowControl w:val="0"/>
        <w:pBdr>
          <w:top w:val="nil"/>
          <w:left w:val="nil"/>
          <w:bottom w:val="nil"/>
          <w:right w:val="nil"/>
          <w:between w:val="nil"/>
        </w:pBdr>
        <w:spacing w:line="205" w:lineRule="auto"/>
        <w:ind w:left="8" w:right="784" w:hanging="8"/>
        <w:rPr>
          <w:rFonts w:ascii="Calibri" w:eastAsia="Calibri" w:hAnsi="Calibri" w:cs="Calibri"/>
          <w:i/>
          <w:color w:val="44546A"/>
          <w:sz w:val="18"/>
          <w:szCs w:val="18"/>
        </w:rPr>
      </w:pPr>
      <w:r>
        <w:rPr>
          <w:rFonts w:ascii="Calibri" w:eastAsia="Calibri" w:hAnsi="Calibri" w:cs="Calibri"/>
          <w:i/>
          <w:noProof/>
          <w:color w:val="44546A"/>
          <w:sz w:val="18"/>
          <w:szCs w:val="18"/>
        </w:rPr>
        <w:lastRenderedPageBreak/>
        <w:drawing>
          <wp:inline distT="19050" distB="19050" distL="19050" distR="19050" wp14:anchorId="1D0F62FA" wp14:editId="7254D561">
            <wp:extent cx="5612130" cy="3787141"/>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612130" cy="3787141"/>
                    </a:xfrm>
                    <a:prstGeom prst="rect">
                      <a:avLst/>
                    </a:prstGeom>
                    <a:ln/>
                  </pic:spPr>
                </pic:pic>
              </a:graphicData>
            </a:graphic>
          </wp:inline>
        </w:drawing>
      </w:r>
      <w:r>
        <w:rPr>
          <w:rFonts w:ascii="Calibri" w:eastAsia="Calibri" w:hAnsi="Calibri" w:cs="Calibri"/>
          <w:i/>
          <w:color w:val="44546A"/>
          <w:sz w:val="18"/>
          <w:szCs w:val="18"/>
        </w:rPr>
        <w:t>Figura 24Mapa de São José dos Campos/SP com os Vetores de Crescimento Empresariais (zoom na área norte da cidade)</w:t>
      </w:r>
    </w:p>
    <w:p w14:paraId="4856C0C4" w14:textId="77777777" w:rsidR="00197E25" w:rsidRDefault="00000000">
      <w:pPr>
        <w:widowControl w:val="0"/>
        <w:pBdr>
          <w:top w:val="nil"/>
          <w:left w:val="nil"/>
          <w:bottom w:val="nil"/>
          <w:right w:val="nil"/>
          <w:between w:val="nil"/>
        </w:pBdr>
        <w:spacing w:line="205" w:lineRule="auto"/>
        <w:ind w:left="8" w:right="784" w:hanging="8"/>
        <w:rPr>
          <w:rFonts w:ascii="Calibri" w:eastAsia="Calibri" w:hAnsi="Calibri" w:cs="Calibri"/>
          <w:i/>
          <w:color w:val="44546A"/>
          <w:sz w:val="18"/>
          <w:szCs w:val="18"/>
        </w:rPr>
      </w:pPr>
      <w:r>
        <w:rPr>
          <w:rFonts w:ascii="Calibri" w:eastAsia="Calibri" w:hAnsi="Calibri" w:cs="Calibri"/>
          <w:i/>
          <w:noProof/>
          <w:color w:val="44546A"/>
          <w:sz w:val="18"/>
          <w:szCs w:val="18"/>
        </w:rPr>
        <w:drawing>
          <wp:inline distT="19050" distB="19050" distL="19050" distR="19050" wp14:anchorId="3B8ACBCC" wp14:editId="56B917C4">
            <wp:extent cx="5612131" cy="412369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612131" cy="4123690"/>
                    </a:xfrm>
                    <a:prstGeom prst="rect">
                      <a:avLst/>
                    </a:prstGeom>
                    <a:ln/>
                  </pic:spPr>
                </pic:pic>
              </a:graphicData>
            </a:graphic>
          </wp:inline>
        </w:drawing>
      </w:r>
      <w:r>
        <w:rPr>
          <w:rFonts w:ascii="Calibri" w:eastAsia="Calibri" w:hAnsi="Calibri" w:cs="Calibri"/>
          <w:i/>
          <w:color w:val="44546A"/>
          <w:sz w:val="18"/>
          <w:szCs w:val="18"/>
        </w:rPr>
        <w:t xml:space="preserve">Figura 25Mapa de São José dos Campos/SP com os Vetores de Crescimento Empresariais (zoom na área sul da cidade) </w:t>
      </w:r>
    </w:p>
    <w:p w14:paraId="432DFFDC" w14:textId="77777777" w:rsidR="00197E25" w:rsidRDefault="00000000">
      <w:pPr>
        <w:widowControl w:val="0"/>
        <w:pBdr>
          <w:top w:val="nil"/>
          <w:left w:val="nil"/>
          <w:bottom w:val="nil"/>
          <w:right w:val="nil"/>
          <w:between w:val="nil"/>
        </w:pBdr>
        <w:spacing w:before="1065" w:line="240" w:lineRule="auto"/>
        <w:ind w:left="373"/>
        <w:rPr>
          <w:rFonts w:ascii="Calibri" w:eastAsia="Calibri" w:hAnsi="Calibri" w:cs="Calibri"/>
          <w:color w:val="2F5496"/>
          <w:sz w:val="31"/>
          <w:szCs w:val="31"/>
        </w:rPr>
      </w:pPr>
      <w:r>
        <w:rPr>
          <w:rFonts w:ascii="Calibri" w:eastAsia="Calibri" w:hAnsi="Calibri" w:cs="Calibri"/>
          <w:color w:val="2F5496"/>
          <w:sz w:val="31"/>
          <w:szCs w:val="31"/>
        </w:rPr>
        <w:lastRenderedPageBreak/>
        <w:t xml:space="preserve">8. Conclusões </w:t>
      </w:r>
    </w:p>
    <w:p w14:paraId="56BD80E6" w14:textId="77777777" w:rsidR="00197E25" w:rsidRDefault="00000000">
      <w:pPr>
        <w:widowControl w:val="0"/>
        <w:pBdr>
          <w:top w:val="nil"/>
          <w:left w:val="nil"/>
          <w:bottom w:val="nil"/>
          <w:right w:val="nil"/>
          <w:between w:val="nil"/>
        </w:pBdr>
        <w:spacing w:before="501" w:line="261" w:lineRule="auto"/>
        <w:ind w:left="10" w:right="733" w:firstLine="8"/>
        <w:jc w:val="both"/>
        <w:rPr>
          <w:rFonts w:ascii="Calibri" w:eastAsia="Calibri" w:hAnsi="Calibri" w:cs="Calibri"/>
          <w:color w:val="000000"/>
        </w:rPr>
      </w:pPr>
      <w:r>
        <w:rPr>
          <w:rFonts w:ascii="Calibri" w:eastAsia="Calibri" w:hAnsi="Calibri" w:cs="Calibri"/>
          <w:color w:val="000000"/>
        </w:rPr>
        <w:t xml:space="preserve">Um parâmetro de análise essencial para compreender as áreas com mudanças significativas é a  capacidade de parametrizar essas informações. Essa capacidade pode ser alcançada por meio da  criação de um portal especialmente projetado para a análise dessas áreas. </w:t>
      </w:r>
    </w:p>
    <w:p w14:paraId="3F06D990" w14:textId="77777777" w:rsidR="00197E25" w:rsidRDefault="00000000">
      <w:pPr>
        <w:widowControl w:val="0"/>
        <w:pBdr>
          <w:top w:val="nil"/>
          <w:left w:val="nil"/>
          <w:bottom w:val="nil"/>
          <w:right w:val="nil"/>
          <w:between w:val="nil"/>
        </w:pBdr>
        <w:spacing w:before="250" w:line="240" w:lineRule="auto"/>
        <w:ind w:left="373"/>
        <w:rPr>
          <w:rFonts w:ascii="Calibri" w:eastAsia="Calibri" w:hAnsi="Calibri" w:cs="Calibri"/>
          <w:color w:val="2F5496"/>
          <w:sz w:val="31"/>
          <w:szCs w:val="31"/>
        </w:rPr>
      </w:pPr>
      <w:r>
        <w:rPr>
          <w:rFonts w:ascii="Calibri" w:eastAsia="Calibri" w:hAnsi="Calibri" w:cs="Calibri"/>
          <w:color w:val="2F5496"/>
          <w:sz w:val="31"/>
          <w:szCs w:val="31"/>
        </w:rPr>
        <w:t xml:space="preserve">9. Links importantes </w:t>
      </w:r>
    </w:p>
    <w:p w14:paraId="04D53345" w14:textId="77777777" w:rsidR="00197E25" w:rsidRDefault="00000000">
      <w:pPr>
        <w:widowControl w:val="0"/>
        <w:pBdr>
          <w:top w:val="nil"/>
          <w:left w:val="nil"/>
          <w:bottom w:val="nil"/>
          <w:right w:val="nil"/>
          <w:between w:val="nil"/>
        </w:pBdr>
        <w:spacing w:before="328" w:line="240" w:lineRule="auto"/>
        <w:ind w:left="372"/>
        <w:rPr>
          <w:rFonts w:ascii="Calibri" w:eastAsia="Calibri" w:hAnsi="Calibri" w:cs="Calibri"/>
          <w:color w:val="0563C1"/>
        </w:rPr>
      </w:pPr>
      <w:r>
        <w:rPr>
          <w:rFonts w:ascii="Noto Sans Symbols" w:eastAsia="Noto Sans Symbols" w:hAnsi="Noto Sans Symbols" w:cs="Noto Sans Symbols"/>
          <w:color w:val="000000"/>
        </w:rPr>
        <w:t xml:space="preserve">• </w:t>
      </w:r>
      <w:r>
        <w:rPr>
          <w:rFonts w:ascii="Calibri" w:eastAsia="Calibri" w:hAnsi="Calibri" w:cs="Calibri"/>
          <w:color w:val="0563C1"/>
          <w:u w:val="single"/>
        </w:rPr>
        <w:t>https://www.secovi.com.br/downloads/downloads/cartilha_ibge.pdf</w:t>
      </w:r>
      <w:r>
        <w:rPr>
          <w:rFonts w:ascii="Calibri" w:eastAsia="Calibri" w:hAnsi="Calibri" w:cs="Calibri"/>
          <w:color w:val="0563C1"/>
        </w:rPr>
        <w:t xml:space="preserve"> </w:t>
      </w:r>
    </w:p>
    <w:p w14:paraId="021C9C43" w14:textId="77777777" w:rsidR="00197E25" w:rsidRDefault="00000000">
      <w:pPr>
        <w:widowControl w:val="0"/>
        <w:pBdr>
          <w:top w:val="nil"/>
          <w:left w:val="nil"/>
          <w:bottom w:val="nil"/>
          <w:right w:val="nil"/>
          <w:between w:val="nil"/>
        </w:pBdr>
        <w:spacing w:before="332" w:line="261" w:lineRule="auto"/>
        <w:ind w:left="724" w:right="787" w:hanging="352"/>
        <w:rPr>
          <w:rFonts w:ascii="Calibri" w:eastAsia="Calibri" w:hAnsi="Calibri" w:cs="Calibri"/>
          <w:color w:val="0563C1"/>
        </w:rPr>
      </w:pPr>
      <w:r>
        <w:rPr>
          <w:rFonts w:ascii="Noto Sans Symbols" w:eastAsia="Noto Sans Symbols" w:hAnsi="Noto Sans Symbols" w:cs="Noto Sans Symbols"/>
          <w:color w:val="000000"/>
        </w:rPr>
        <w:t xml:space="preserve">• </w:t>
      </w:r>
      <w:r>
        <w:rPr>
          <w:rFonts w:ascii="Calibri" w:eastAsia="Calibri" w:hAnsi="Calibri" w:cs="Calibri"/>
          <w:color w:val="0563C1"/>
          <w:u w:val="single"/>
        </w:rPr>
        <w:t>https://www.ibge.gov.br/geociencias/organizacao-do-territorio/malhas territoriais/26565-malhas-de-setores-censitarios-divisoes-intramunicipais.html?=&amp;t=saiba mais-edicao</w:t>
      </w:r>
      <w:r>
        <w:rPr>
          <w:rFonts w:ascii="Calibri" w:eastAsia="Calibri" w:hAnsi="Calibri" w:cs="Calibri"/>
          <w:color w:val="0563C1"/>
        </w:rPr>
        <w:t xml:space="preserve"> </w:t>
      </w:r>
    </w:p>
    <w:p w14:paraId="1EA360AD" w14:textId="77777777" w:rsidR="00197E25" w:rsidRDefault="00000000">
      <w:pPr>
        <w:widowControl w:val="0"/>
        <w:pBdr>
          <w:top w:val="nil"/>
          <w:left w:val="nil"/>
          <w:bottom w:val="nil"/>
          <w:right w:val="nil"/>
          <w:between w:val="nil"/>
        </w:pBdr>
        <w:spacing w:before="314" w:line="240" w:lineRule="auto"/>
        <w:ind w:left="372"/>
        <w:rPr>
          <w:rFonts w:ascii="Calibri" w:eastAsia="Calibri" w:hAnsi="Calibri" w:cs="Calibri"/>
          <w:color w:val="000000"/>
        </w:rPr>
      </w:pPr>
      <w:r>
        <w:rPr>
          <w:rFonts w:ascii="Noto Sans Symbols" w:eastAsia="Noto Sans Symbols" w:hAnsi="Noto Sans Symbols" w:cs="Noto Sans Symbols"/>
          <w:color w:val="000000"/>
        </w:rPr>
        <w:t xml:space="preserve">• </w:t>
      </w:r>
      <w:r>
        <w:rPr>
          <w:rFonts w:ascii="Calibri" w:eastAsia="Calibri" w:hAnsi="Calibri" w:cs="Calibri"/>
          <w:color w:val="0563C1"/>
          <w:u w:val="single"/>
        </w:rPr>
        <w:t>https://blog.nubank.com.br/a-decada-do-mei-evolucao-nos-ultimos-10-anos</w:t>
      </w:r>
      <w:r>
        <w:rPr>
          <w:rFonts w:ascii="Calibri" w:eastAsia="Calibri" w:hAnsi="Calibri" w:cs="Calibri"/>
          <w:color w:val="000000"/>
        </w:rPr>
        <w:t>/</w:t>
      </w:r>
    </w:p>
    <w:sectPr w:rsidR="00197E25">
      <w:pgSz w:w="12240" w:h="15840"/>
      <w:pgMar w:top="1401" w:right="916" w:bottom="1466" w:left="1701"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250E9C04-B55F-4C0A-A256-95E3CCC90B58}"/>
    <w:embedItalic r:id="rId2" w:fontKey="{38672ADA-FC41-44D6-8AB3-9563080CA933}"/>
  </w:font>
  <w:font w:name="Calibri">
    <w:panose1 w:val="020F0502020204030204"/>
    <w:charset w:val="00"/>
    <w:family w:val="swiss"/>
    <w:pitch w:val="variable"/>
    <w:sig w:usb0="E4002EFF" w:usb1="C000247B" w:usb2="00000009" w:usb3="00000000" w:csb0="000001FF" w:csb1="00000000"/>
    <w:embedRegular r:id="rId3" w:fontKey="{E5D5713F-8926-444A-B1E8-4F9724C6FF5B}"/>
    <w:embedItalic r:id="rId4" w:fontKey="{915CB56E-94BD-48CC-A1FB-50934230F5CB}"/>
  </w:font>
  <w:font w:name="Noto Sans Symbols">
    <w:charset w:val="00"/>
    <w:family w:val="auto"/>
    <w:pitch w:val="default"/>
    <w:embedRegular r:id="rId5" w:fontKey="{5204E191-F706-49C6-9415-D664CECB387B}"/>
  </w:font>
  <w:font w:name="Cambria">
    <w:panose1 w:val="02040503050406030204"/>
    <w:charset w:val="00"/>
    <w:family w:val="roman"/>
    <w:pitch w:val="variable"/>
    <w:sig w:usb0="E00006FF" w:usb1="420024FF" w:usb2="02000000" w:usb3="00000000" w:csb0="0000019F" w:csb1="00000000"/>
    <w:embedRegular r:id="rId6" w:fontKey="{30508992-E729-4BB4-BB96-88CBCCEEB01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E25"/>
    <w:rsid w:val="00197E25"/>
    <w:rsid w:val="009300DB"/>
    <w:rsid w:val="00DA13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1B670"/>
  <w15:docId w15:val="{8CEF4BF9-4439-4167-A6A8-3F5575A6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25</Pages>
  <Words>1749</Words>
  <Characters>9445</Characters>
  <Application>Microsoft Office Word</Application>
  <DocSecurity>0</DocSecurity>
  <Lines>78</Lines>
  <Paragraphs>22</Paragraphs>
  <ScaleCrop>false</ScaleCrop>
  <Company/>
  <LinksUpToDate>false</LinksUpToDate>
  <CharactersWithSpaces>11172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Anderson</cp:lastModifiedBy>
  <cp:revision>2</cp:revision>
  <dcterms:created xsi:type="dcterms:W3CDTF">2025-05-07T19:15:00Z</dcterms:created>
  <dcterms:modified xsi:type="dcterms:W3CDTF">2025-05-07T19:16:00Z</dcterms:modified>
</cp:coreProperties>
</file>